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A88" w:rsidRPr="00C05DE6" w:rsidRDefault="00053A88" w:rsidP="00E62E26">
      <w:pPr>
        <w:spacing w:after="0" w:line="240" w:lineRule="auto"/>
        <w:jc w:val="center"/>
        <w:rPr>
          <w:rFonts w:cs="Calibri"/>
          <w:sz w:val="24"/>
          <w:szCs w:val="24"/>
        </w:rPr>
      </w:pPr>
      <w:r w:rsidRPr="00001D3C">
        <w:rPr>
          <w:noProof/>
          <w:lang w:eastAsia="sk-SK"/>
        </w:rPr>
        <w:drawing>
          <wp:anchor distT="0" distB="0" distL="114300" distR="114300" simplePos="0" relativeHeight="251661312" behindDoc="0" locked="0" layoutInCell="1" allowOverlap="1" wp14:anchorId="50D16DB3" wp14:editId="0D6A52AF">
            <wp:simplePos x="0" y="0"/>
            <wp:positionH relativeFrom="margin">
              <wp:align>center</wp:align>
            </wp:positionH>
            <wp:positionV relativeFrom="page">
              <wp:align>top</wp:align>
            </wp:positionV>
            <wp:extent cx="5976620" cy="1447800"/>
            <wp:effectExtent l="0" t="0" r="0" b="0"/>
            <wp:wrapNone/>
            <wp:docPr id="7" name="Obrázok 7" descr="X:\03_ODB_NP_1\0302_NP_BOKKU\Spolu pre komunity\Nové logá\3 kombinac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03_ODB_NP_1\0302_NP_BOKKU\Spolu pre komunity\Nové logá\3 kombinacia.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76620" cy="1447800"/>
                    </a:xfrm>
                    <a:prstGeom prst="rect">
                      <a:avLst/>
                    </a:prstGeom>
                    <a:noFill/>
                    <a:ln>
                      <a:noFill/>
                    </a:ln>
                  </pic:spPr>
                </pic:pic>
              </a:graphicData>
            </a:graphic>
          </wp:anchor>
        </w:drawing>
      </w:r>
      <w:r w:rsidRPr="00C05DE6">
        <w:rPr>
          <w:rFonts w:cs="Calibri"/>
          <w:sz w:val="24"/>
          <w:szCs w:val="24"/>
        </w:rPr>
        <w:t>Príloha č.3</w:t>
      </w:r>
    </w:p>
    <w:p w:rsidR="00053A88" w:rsidRDefault="00053A88" w:rsidP="00053A88">
      <w:pPr>
        <w:spacing w:after="0" w:line="240" w:lineRule="auto"/>
        <w:jc w:val="center"/>
        <w:rPr>
          <w:rFonts w:cs="Calibri"/>
          <w:b/>
          <w:sz w:val="24"/>
          <w:szCs w:val="24"/>
          <w:u w:val="single"/>
        </w:rPr>
      </w:pPr>
    </w:p>
    <w:p w:rsidR="00053A88" w:rsidRPr="00962F0B" w:rsidRDefault="00053A88" w:rsidP="00053A88">
      <w:pPr>
        <w:spacing w:after="0" w:line="240" w:lineRule="auto"/>
        <w:jc w:val="center"/>
        <w:rPr>
          <w:rFonts w:cs="Calibri"/>
          <w:b/>
          <w:sz w:val="24"/>
          <w:szCs w:val="24"/>
          <w:u w:val="single"/>
        </w:rPr>
      </w:pPr>
      <w:r w:rsidRPr="00962F0B">
        <w:rPr>
          <w:rFonts w:cs="Calibri"/>
          <w:b/>
          <w:sz w:val="24"/>
          <w:szCs w:val="24"/>
          <w:u w:val="single"/>
        </w:rPr>
        <w:t xml:space="preserve">Názov a adresa subjektu: </w:t>
      </w:r>
      <w:r w:rsidRPr="00962F0B">
        <w:rPr>
          <w:rFonts w:cs="Calibri"/>
          <w:bCs/>
          <w:sz w:val="24"/>
          <w:szCs w:val="24"/>
          <w:highlight w:val="yellow"/>
        </w:rPr>
        <w:t>.....................</w:t>
      </w:r>
      <w:r w:rsidRPr="00962F0B">
        <w:rPr>
          <w:rFonts w:cs="Calibri"/>
          <w:bCs/>
          <w:i/>
          <w:sz w:val="24"/>
          <w:szCs w:val="24"/>
          <w:highlight w:val="yellow"/>
        </w:rPr>
        <w:t xml:space="preserve"> </w:t>
      </w:r>
      <w:r w:rsidRPr="00962F0B">
        <w:rPr>
          <w:rStyle w:val="Odkaznapoznmkupodiarou"/>
          <w:rFonts w:cs="Calibri"/>
          <w:b/>
          <w:sz w:val="24"/>
          <w:szCs w:val="24"/>
          <w:highlight w:val="yellow"/>
        </w:rPr>
        <w:footnoteReference w:id="1"/>
      </w:r>
    </w:p>
    <w:p w:rsidR="00053A88" w:rsidRPr="001216C4" w:rsidRDefault="00053A88" w:rsidP="00053A88">
      <w:pPr>
        <w:spacing w:after="0" w:line="240" w:lineRule="auto"/>
        <w:jc w:val="center"/>
        <w:rPr>
          <w:rFonts w:cs="Calibri"/>
          <w:b/>
          <w:sz w:val="24"/>
          <w:szCs w:val="24"/>
          <w:u w:val="single"/>
        </w:rPr>
      </w:pPr>
    </w:p>
    <w:p w:rsidR="00053A88" w:rsidRDefault="00053A88" w:rsidP="00053A88">
      <w:pPr>
        <w:spacing w:after="0" w:line="240" w:lineRule="auto"/>
        <w:jc w:val="center"/>
        <w:rPr>
          <w:rFonts w:cs="Calibri"/>
          <w:b/>
          <w:sz w:val="24"/>
          <w:szCs w:val="24"/>
        </w:rPr>
      </w:pPr>
      <w:r w:rsidRPr="001216C4">
        <w:rPr>
          <w:rFonts w:cs="Calibri"/>
          <w:b/>
          <w:sz w:val="24"/>
          <w:szCs w:val="24"/>
        </w:rPr>
        <w:t xml:space="preserve">vyhlasuje výberové konanie na </w:t>
      </w:r>
      <w:r>
        <w:rPr>
          <w:rFonts w:cs="Calibri"/>
          <w:b/>
          <w:sz w:val="24"/>
          <w:szCs w:val="24"/>
        </w:rPr>
        <w:t xml:space="preserve">obsadenie pozície: </w:t>
      </w:r>
    </w:p>
    <w:p w:rsidR="00053A88" w:rsidRDefault="00053A88" w:rsidP="00053A88">
      <w:pPr>
        <w:spacing w:after="0" w:line="240" w:lineRule="auto"/>
        <w:jc w:val="center"/>
        <w:rPr>
          <w:rFonts w:cs="Calibri"/>
          <w:sz w:val="24"/>
          <w:szCs w:val="24"/>
        </w:rPr>
      </w:pPr>
      <w:r w:rsidRPr="001216C4">
        <w:rPr>
          <w:rFonts w:cs="Calibri"/>
          <w:sz w:val="24"/>
          <w:szCs w:val="24"/>
        </w:rPr>
        <w:t xml:space="preserve">Odborný pracovník (ďalej ako „OP“) v počte miest </w:t>
      </w:r>
      <w:r w:rsidRPr="001216C4">
        <w:rPr>
          <w:rFonts w:cs="Calibri"/>
          <w:sz w:val="24"/>
          <w:szCs w:val="24"/>
          <w:highlight w:val="yellow"/>
        </w:rPr>
        <w:t>.....................</w:t>
      </w:r>
    </w:p>
    <w:p w:rsidR="00053A88" w:rsidRDefault="00053A88" w:rsidP="00053A88">
      <w:pPr>
        <w:spacing w:after="0" w:line="240" w:lineRule="auto"/>
        <w:jc w:val="center"/>
        <w:rPr>
          <w:rFonts w:cs="Calibri"/>
          <w:b/>
          <w:sz w:val="24"/>
          <w:szCs w:val="24"/>
        </w:rPr>
      </w:pPr>
      <w:r>
        <w:rPr>
          <w:rFonts w:cs="Calibri"/>
          <w:sz w:val="24"/>
          <w:szCs w:val="24"/>
        </w:rPr>
        <w:t xml:space="preserve">pre oblasť </w:t>
      </w:r>
      <w:r w:rsidRPr="001216C4">
        <w:rPr>
          <w:rFonts w:cs="Calibri"/>
          <w:sz w:val="24"/>
          <w:szCs w:val="24"/>
          <w:highlight w:val="yellow"/>
        </w:rPr>
        <w:t>.....................</w:t>
      </w:r>
      <w:r w:rsidRPr="002F0C1A">
        <w:rPr>
          <w:rStyle w:val="Odkaznapoznmkupodiarou"/>
          <w:rFonts w:cs="Calibri"/>
          <w:b/>
          <w:sz w:val="24"/>
          <w:szCs w:val="24"/>
          <w:highlight w:val="yellow"/>
        </w:rPr>
        <w:t xml:space="preserve"> </w:t>
      </w:r>
      <w:r w:rsidRPr="001216C4">
        <w:rPr>
          <w:rStyle w:val="Odkaznapoznmkupodiarou"/>
          <w:rFonts w:cs="Calibri"/>
          <w:b/>
          <w:sz w:val="24"/>
          <w:szCs w:val="24"/>
          <w:highlight w:val="yellow"/>
        </w:rPr>
        <w:footnoteReference w:id="2"/>
      </w:r>
    </w:p>
    <w:p w:rsidR="00053A88" w:rsidRDefault="00053A88" w:rsidP="00053A88">
      <w:pPr>
        <w:spacing w:after="0" w:line="240" w:lineRule="auto"/>
        <w:jc w:val="center"/>
        <w:rPr>
          <w:rFonts w:cs="Calibri"/>
          <w:b/>
          <w:sz w:val="24"/>
          <w:szCs w:val="24"/>
        </w:rPr>
      </w:pPr>
    </w:p>
    <w:p w:rsidR="00053A88" w:rsidRPr="001216C4" w:rsidRDefault="00053A88" w:rsidP="00053A88">
      <w:pPr>
        <w:spacing w:after="0" w:line="240" w:lineRule="auto"/>
        <w:jc w:val="center"/>
        <w:rPr>
          <w:rFonts w:cs="Calibri"/>
          <w:b/>
          <w:sz w:val="24"/>
          <w:szCs w:val="24"/>
        </w:rPr>
      </w:pPr>
      <w:r w:rsidRPr="001216C4">
        <w:rPr>
          <w:rFonts w:cs="Calibri"/>
          <w:b/>
          <w:sz w:val="24"/>
          <w:szCs w:val="24"/>
        </w:rPr>
        <w:t xml:space="preserve">Výberové konanie sa uskutoční dňa </w:t>
      </w:r>
      <w:r w:rsidRPr="001216C4">
        <w:rPr>
          <w:rFonts w:cs="Calibri"/>
          <w:b/>
          <w:sz w:val="24"/>
          <w:szCs w:val="24"/>
          <w:highlight w:val="yellow"/>
        </w:rPr>
        <w:t>.....................</w:t>
      </w:r>
      <w:r w:rsidRPr="001216C4">
        <w:rPr>
          <w:rFonts w:cs="Calibri"/>
          <w:b/>
          <w:sz w:val="24"/>
          <w:szCs w:val="24"/>
        </w:rPr>
        <w:t xml:space="preserve"> o </w:t>
      </w:r>
      <w:r w:rsidRPr="001216C4">
        <w:rPr>
          <w:rFonts w:cs="Calibri"/>
          <w:b/>
          <w:sz w:val="24"/>
          <w:szCs w:val="24"/>
          <w:highlight w:val="yellow"/>
        </w:rPr>
        <w:t xml:space="preserve">..................... </w:t>
      </w:r>
      <w:r w:rsidRPr="001216C4">
        <w:rPr>
          <w:rFonts w:cs="Calibri"/>
          <w:b/>
          <w:sz w:val="24"/>
          <w:szCs w:val="24"/>
        </w:rPr>
        <w:t xml:space="preserve">hod. </w:t>
      </w:r>
    </w:p>
    <w:p w:rsidR="00053A88" w:rsidRPr="00962F0B" w:rsidRDefault="00053A88" w:rsidP="00053A88">
      <w:pPr>
        <w:spacing w:after="0" w:line="240" w:lineRule="auto"/>
        <w:jc w:val="center"/>
        <w:rPr>
          <w:rFonts w:cs="Calibri"/>
          <w:bCs/>
          <w:i/>
          <w:sz w:val="24"/>
          <w:szCs w:val="24"/>
        </w:rPr>
      </w:pPr>
      <w:r w:rsidRPr="00962F0B">
        <w:rPr>
          <w:rFonts w:cs="Calibri"/>
          <w:bCs/>
          <w:sz w:val="24"/>
          <w:szCs w:val="24"/>
        </w:rPr>
        <w:t xml:space="preserve">v priestoroch subjektu na adrese: </w:t>
      </w:r>
      <w:r w:rsidRPr="00962F0B">
        <w:rPr>
          <w:rFonts w:cs="Calibri"/>
          <w:bCs/>
          <w:sz w:val="24"/>
          <w:szCs w:val="24"/>
          <w:highlight w:val="yellow"/>
        </w:rPr>
        <w:t>.....................</w:t>
      </w:r>
      <w:r w:rsidRPr="00962F0B">
        <w:rPr>
          <w:rFonts w:cs="Calibri"/>
          <w:bCs/>
          <w:i/>
          <w:sz w:val="24"/>
          <w:szCs w:val="24"/>
          <w:highlight w:val="yellow"/>
        </w:rPr>
        <w:t xml:space="preserve"> </w:t>
      </w:r>
      <w:r w:rsidRPr="00962F0B">
        <w:rPr>
          <w:rFonts w:cs="Calibri"/>
          <w:bCs/>
          <w:i/>
          <w:sz w:val="24"/>
          <w:szCs w:val="24"/>
        </w:rPr>
        <w:t>*</w:t>
      </w:r>
    </w:p>
    <w:p w:rsidR="00053A88" w:rsidRPr="001216C4" w:rsidRDefault="00053A88" w:rsidP="00053A88">
      <w:pPr>
        <w:spacing w:after="0" w:line="240" w:lineRule="auto"/>
        <w:jc w:val="center"/>
        <w:rPr>
          <w:rFonts w:cs="Calibri"/>
          <w:bCs/>
          <w:sz w:val="24"/>
          <w:szCs w:val="24"/>
          <w:highlight w:val="yellow"/>
        </w:rPr>
      </w:pPr>
      <w:r w:rsidRPr="001216C4">
        <w:rPr>
          <w:rFonts w:cs="Calibri"/>
          <w:bCs/>
          <w:sz w:val="24"/>
          <w:szCs w:val="24"/>
        </w:rPr>
        <w:t xml:space="preserve">prostredníctvom </w:t>
      </w:r>
      <w:proofErr w:type="spellStart"/>
      <w:r w:rsidRPr="001216C4">
        <w:rPr>
          <w:rFonts w:cs="Calibri"/>
          <w:bCs/>
          <w:sz w:val="24"/>
          <w:szCs w:val="24"/>
        </w:rPr>
        <w:t>videohovoru</w:t>
      </w:r>
      <w:proofErr w:type="spellEnd"/>
      <w:r w:rsidRPr="001216C4">
        <w:rPr>
          <w:rFonts w:cs="Calibri"/>
          <w:bCs/>
          <w:sz w:val="24"/>
          <w:szCs w:val="24"/>
        </w:rPr>
        <w:t xml:space="preserve"> v aplikácii </w:t>
      </w:r>
      <w:r w:rsidRPr="001216C4">
        <w:rPr>
          <w:rFonts w:cs="Calibri"/>
          <w:bCs/>
          <w:sz w:val="24"/>
          <w:szCs w:val="24"/>
          <w:highlight w:val="yellow"/>
        </w:rPr>
        <w:t xml:space="preserve">............................. </w:t>
      </w:r>
    </w:p>
    <w:p w:rsidR="00053A88" w:rsidRPr="00962F0B" w:rsidRDefault="00053A88" w:rsidP="00053A88">
      <w:pPr>
        <w:spacing w:after="0" w:line="240" w:lineRule="auto"/>
        <w:jc w:val="center"/>
        <w:rPr>
          <w:rFonts w:cs="Calibri"/>
          <w:b/>
          <w:i/>
          <w:szCs w:val="24"/>
        </w:rPr>
      </w:pPr>
      <w:r w:rsidRPr="00962F0B">
        <w:rPr>
          <w:rFonts w:cs="Calibri"/>
          <w:i/>
          <w:szCs w:val="24"/>
        </w:rPr>
        <w:t xml:space="preserve">V prípade, že uchádzač nedisponuje materiálno – technickým vybavením na </w:t>
      </w:r>
      <w:proofErr w:type="spellStart"/>
      <w:r w:rsidRPr="00962F0B">
        <w:rPr>
          <w:rFonts w:cs="Calibri"/>
          <w:i/>
          <w:szCs w:val="24"/>
        </w:rPr>
        <w:t>videohovor</w:t>
      </w:r>
      <w:proofErr w:type="spellEnd"/>
      <w:r w:rsidRPr="00962F0B">
        <w:rPr>
          <w:rFonts w:cs="Calibri"/>
          <w:i/>
          <w:szCs w:val="24"/>
        </w:rPr>
        <w:t>, môže ho uskutočniť v priestoroch subjektu na adrese:</w:t>
      </w:r>
      <w:r w:rsidRPr="00962F0B">
        <w:rPr>
          <w:rFonts w:cs="Calibri"/>
          <w:i/>
          <w:szCs w:val="24"/>
          <w:highlight w:val="yellow"/>
        </w:rPr>
        <w:t>.....................</w:t>
      </w:r>
      <w:r w:rsidRPr="00962F0B">
        <w:rPr>
          <w:rFonts w:cs="Calibri"/>
          <w:i/>
          <w:szCs w:val="24"/>
        </w:rPr>
        <w:t>*</w:t>
      </w:r>
    </w:p>
    <w:p w:rsidR="00053A88" w:rsidRPr="001216C4" w:rsidRDefault="00053A88" w:rsidP="00053A88">
      <w:pPr>
        <w:spacing w:after="0" w:line="240" w:lineRule="auto"/>
        <w:jc w:val="center"/>
        <w:rPr>
          <w:rFonts w:cs="Calibri"/>
          <w:sz w:val="24"/>
          <w:szCs w:val="24"/>
          <w:highlight w:val="yellow"/>
        </w:rPr>
      </w:pPr>
    </w:p>
    <w:p w:rsidR="00053A88" w:rsidRPr="002F0C1A" w:rsidRDefault="00053A88" w:rsidP="00053A88">
      <w:pPr>
        <w:spacing w:after="0" w:line="240" w:lineRule="auto"/>
        <w:jc w:val="both"/>
        <w:rPr>
          <w:rFonts w:cs="Calibri"/>
          <w:sz w:val="24"/>
          <w:szCs w:val="24"/>
        </w:rPr>
      </w:pPr>
      <w:r>
        <w:rPr>
          <w:rFonts w:cs="Calibri"/>
          <w:sz w:val="24"/>
          <w:szCs w:val="24"/>
        </w:rPr>
        <w:t>Uchádzači</w:t>
      </w:r>
      <w:r w:rsidRPr="00962F0B">
        <w:rPr>
          <w:rFonts w:cs="Calibri"/>
          <w:sz w:val="24"/>
          <w:szCs w:val="24"/>
        </w:rPr>
        <w:t xml:space="preserve"> o pracovnú pozíciu môžu Žiadosť o prijatie do zamestnania doručiť: osobne, alebo zaslať poštou na adresu subjektu: </w:t>
      </w:r>
      <w:r w:rsidRPr="00962F0B">
        <w:rPr>
          <w:rFonts w:cs="Calibri"/>
          <w:sz w:val="24"/>
          <w:szCs w:val="24"/>
          <w:highlight w:val="yellow"/>
        </w:rPr>
        <w:t>.....................</w:t>
      </w:r>
      <w:r w:rsidRPr="00962F0B">
        <w:rPr>
          <w:rFonts w:cs="Calibri"/>
          <w:i/>
          <w:sz w:val="24"/>
          <w:szCs w:val="24"/>
          <w:highlight w:val="yellow"/>
        </w:rPr>
        <w:t xml:space="preserve"> </w:t>
      </w:r>
      <w:r w:rsidRPr="00962F0B">
        <w:rPr>
          <w:rFonts w:cs="Calibri"/>
          <w:sz w:val="24"/>
          <w:szCs w:val="24"/>
        </w:rPr>
        <w:t>, či elektronicky na emailovú adresu subjektu:</w:t>
      </w:r>
      <w:r w:rsidRPr="00962F0B">
        <w:rPr>
          <w:rFonts w:cs="Calibri"/>
          <w:sz w:val="24"/>
          <w:szCs w:val="24"/>
          <w:highlight w:val="yellow"/>
        </w:rPr>
        <w:t>.....................</w:t>
      </w:r>
      <w:r w:rsidRPr="00962F0B">
        <w:rPr>
          <w:rFonts w:cs="Calibri"/>
          <w:i/>
          <w:sz w:val="24"/>
          <w:szCs w:val="24"/>
          <w:highlight w:val="yellow"/>
        </w:rPr>
        <w:t xml:space="preserve">. </w:t>
      </w:r>
      <w:r>
        <w:rPr>
          <w:rFonts w:cs="Calibri"/>
          <w:b/>
          <w:sz w:val="24"/>
          <w:szCs w:val="24"/>
        </w:rPr>
        <w:t>Uchádzači</w:t>
      </w:r>
      <w:r w:rsidRPr="001216C4">
        <w:rPr>
          <w:rFonts w:cs="Calibri"/>
          <w:b/>
          <w:sz w:val="24"/>
          <w:szCs w:val="24"/>
        </w:rPr>
        <w:t xml:space="preserve"> vo svojej žiadosti jednoznačne určia, o ktorú </w:t>
      </w:r>
      <w:r>
        <w:rPr>
          <w:rFonts w:cs="Calibri"/>
          <w:b/>
          <w:sz w:val="24"/>
          <w:szCs w:val="24"/>
        </w:rPr>
        <w:t xml:space="preserve">pozíciu a </w:t>
      </w:r>
      <w:r w:rsidRPr="001216C4">
        <w:rPr>
          <w:rFonts w:cs="Calibri"/>
          <w:b/>
          <w:sz w:val="24"/>
          <w:szCs w:val="24"/>
        </w:rPr>
        <w:t>oblasť majú záujem</w:t>
      </w:r>
      <w:r>
        <w:rPr>
          <w:rFonts w:cs="Calibri"/>
          <w:b/>
          <w:sz w:val="24"/>
          <w:szCs w:val="24"/>
        </w:rPr>
        <w:t xml:space="preserve"> </w:t>
      </w:r>
      <w:r w:rsidRPr="002F0C1A">
        <w:rPr>
          <w:rFonts w:cs="Calibri"/>
          <w:sz w:val="24"/>
          <w:szCs w:val="24"/>
        </w:rPr>
        <w:t>(bývanie, financie a oddlžovanie, zamestnanosť</w:t>
      </w:r>
      <w:r>
        <w:rPr>
          <w:rFonts w:cs="Calibri"/>
          <w:sz w:val="24"/>
          <w:szCs w:val="24"/>
        </w:rPr>
        <w:t>*</w:t>
      </w:r>
      <w:r w:rsidRPr="002F0C1A">
        <w:rPr>
          <w:rFonts w:cs="Calibri"/>
          <w:sz w:val="24"/>
          <w:szCs w:val="24"/>
        </w:rPr>
        <w:t>).</w:t>
      </w:r>
    </w:p>
    <w:p w:rsidR="00053A88" w:rsidRPr="001216C4" w:rsidRDefault="00053A88" w:rsidP="00053A88">
      <w:pPr>
        <w:spacing w:after="0" w:line="240" w:lineRule="auto"/>
        <w:jc w:val="both"/>
        <w:rPr>
          <w:rFonts w:cs="Calibri"/>
          <w:b/>
          <w:sz w:val="24"/>
          <w:szCs w:val="24"/>
          <w:shd w:val="clear" w:color="auto" w:fill="DEEAF6"/>
        </w:rPr>
      </w:pPr>
    </w:p>
    <w:p w:rsidR="00053A88" w:rsidRPr="00962F0B" w:rsidRDefault="00053A88" w:rsidP="00053A88">
      <w:pPr>
        <w:spacing w:after="0" w:line="240" w:lineRule="auto"/>
        <w:jc w:val="both"/>
        <w:rPr>
          <w:rFonts w:cs="Calibri"/>
          <w:b/>
          <w:sz w:val="24"/>
          <w:szCs w:val="24"/>
          <w:highlight w:val="yellow"/>
        </w:rPr>
      </w:pPr>
      <w:r w:rsidRPr="001216C4">
        <w:rPr>
          <w:rFonts w:cs="Calibri"/>
          <w:b/>
          <w:sz w:val="24"/>
          <w:szCs w:val="24"/>
        </w:rPr>
        <w:t>Predpokladaná hrubá mzda</w:t>
      </w:r>
      <w:r>
        <w:rPr>
          <w:rFonts w:cs="Calibri"/>
          <w:b/>
          <w:sz w:val="24"/>
          <w:szCs w:val="24"/>
        </w:rPr>
        <w:t xml:space="preserve"> pre pracovnú pozíciu OP</w:t>
      </w:r>
      <w:r w:rsidRPr="001216C4">
        <w:rPr>
          <w:rFonts w:cs="Calibri"/>
          <w:b/>
          <w:sz w:val="24"/>
          <w:szCs w:val="24"/>
        </w:rPr>
        <w:t xml:space="preserve"> je</w:t>
      </w:r>
      <w:r w:rsidRPr="00962F0B">
        <w:rPr>
          <w:rFonts w:cs="Calibri"/>
          <w:b/>
          <w:sz w:val="24"/>
          <w:szCs w:val="24"/>
          <w:highlight w:val="yellow"/>
        </w:rPr>
        <w:t>.....................</w:t>
      </w:r>
      <w:r w:rsidRPr="00962F0B">
        <w:rPr>
          <w:rFonts w:cs="Calibri"/>
          <w:i/>
          <w:sz w:val="24"/>
          <w:szCs w:val="24"/>
          <w:highlight w:val="yellow"/>
        </w:rPr>
        <w:t>€*</w:t>
      </w:r>
    </w:p>
    <w:p w:rsidR="00053A88" w:rsidRPr="001216C4" w:rsidRDefault="00053A88" w:rsidP="00053A88">
      <w:pPr>
        <w:spacing w:after="0" w:line="240" w:lineRule="auto"/>
        <w:jc w:val="both"/>
        <w:rPr>
          <w:rFonts w:cs="Calibri"/>
          <w:b/>
          <w:sz w:val="24"/>
          <w:szCs w:val="24"/>
        </w:rPr>
      </w:pPr>
    </w:p>
    <w:p w:rsidR="00053A88" w:rsidRPr="001216C4" w:rsidRDefault="00053A88" w:rsidP="00053A88">
      <w:pPr>
        <w:spacing w:after="0" w:line="240" w:lineRule="auto"/>
        <w:jc w:val="both"/>
        <w:rPr>
          <w:rFonts w:cs="Calibri"/>
          <w:sz w:val="24"/>
          <w:szCs w:val="24"/>
        </w:rPr>
      </w:pPr>
      <w:r w:rsidRPr="00962F0B">
        <w:rPr>
          <w:rFonts w:cs="Calibri"/>
          <w:b/>
          <w:sz w:val="24"/>
          <w:szCs w:val="24"/>
        </w:rPr>
        <w:t xml:space="preserve">Uzávierka na predkladanie žiadostí o prijatie do zamestnania je dňa: </w:t>
      </w:r>
      <w:r w:rsidRPr="00962F0B">
        <w:rPr>
          <w:rFonts w:cs="Calibri"/>
          <w:b/>
          <w:sz w:val="24"/>
          <w:szCs w:val="24"/>
          <w:highlight w:val="yellow"/>
        </w:rPr>
        <w:t>.....................</w:t>
      </w:r>
      <w:r w:rsidRPr="00962F0B">
        <w:rPr>
          <w:rFonts w:cs="Calibri"/>
          <w:b/>
          <w:sz w:val="24"/>
          <w:szCs w:val="24"/>
        </w:rPr>
        <w:t>.</w:t>
      </w:r>
      <w:r w:rsidRPr="00962F0B">
        <w:rPr>
          <w:rFonts w:cs="Calibri"/>
          <w:b/>
          <w:sz w:val="24"/>
          <w:szCs w:val="24"/>
          <w:shd w:val="clear" w:color="auto" w:fill="DEEAF6"/>
        </w:rPr>
        <w:t xml:space="preserve"> </w:t>
      </w:r>
      <w:r w:rsidRPr="00962F0B">
        <w:rPr>
          <w:rFonts w:cs="Calibri"/>
          <w:sz w:val="24"/>
          <w:szCs w:val="24"/>
        </w:rPr>
        <w:t>Záujemcovia, ktorých žiadosti do výberového konania boli doručené po termíne uzávierky, nebudú zaradení do výberového konania.</w:t>
      </w:r>
    </w:p>
    <w:p w:rsidR="00053A88" w:rsidRPr="001216C4" w:rsidRDefault="00053A88" w:rsidP="00053A88">
      <w:pPr>
        <w:spacing w:after="0" w:line="240" w:lineRule="auto"/>
        <w:jc w:val="both"/>
        <w:rPr>
          <w:rFonts w:cs="Calibri"/>
          <w:sz w:val="24"/>
          <w:szCs w:val="24"/>
        </w:rPr>
      </w:pPr>
    </w:p>
    <w:p w:rsidR="00053A88" w:rsidRPr="001216C4" w:rsidRDefault="00053A88" w:rsidP="00053A88">
      <w:pPr>
        <w:spacing w:after="0" w:line="240" w:lineRule="auto"/>
        <w:jc w:val="both"/>
        <w:rPr>
          <w:rFonts w:cs="Calibri"/>
          <w:b/>
          <w:sz w:val="24"/>
          <w:szCs w:val="24"/>
          <w:u w:val="single"/>
        </w:rPr>
      </w:pPr>
      <w:r w:rsidRPr="001216C4">
        <w:rPr>
          <w:rFonts w:cs="Calibri"/>
          <w:b/>
          <w:sz w:val="24"/>
          <w:szCs w:val="24"/>
          <w:u w:val="single"/>
        </w:rPr>
        <w:t>Zoznam požadovaných dokladov k žiadosti o prijatie do zamestnania:</w:t>
      </w:r>
    </w:p>
    <w:p w:rsidR="00053A88" w:rsidRDefault="00053A88" w:rsidP="00053A88">
      <w:pPr>
        <w:numPr>
          <w:ilvl w:val="0"/>
          <w:numId w:val="37"/>
        </w:numPr>
        <w:spacing w:after="0" w:line="240" w:lineRule="auto"/>
        <w:ind w:left="567" w:hanging="283"/>
        <w:jc w:val="both"/>
        <w:rPr>
          <w:rFonts w:cs="Calibri"/>
          <w:sz w:val="24"/>
          <w:szCs w:val="24"/>
        </w:rPr>
      </w:pPr>
      <w:r w:rsidRPr="002F0C1A">
        <w:rPr>
          <w:rFonts w:cs="Calibri"/>
          <w:sz w:val="24"/>
          <w:szCs w:val="24"/>
        </w:rPr>
        <w:t>žiadosť, v ktorej je jednoznačne určené, o ktorú pozíciu alebo pozície sa záujemca uchádza,</w:t>
      </w:r>
    </w:p>
    <w:p w:rsidR="00053A88" w:rsidRPr="002F0C1A" w:rsidRDefault="00053A88" w:rsidP="00053A88">
      <w:pPr>
        <w:numPr>
          <w:ilvl w:val="0"/>
          <w:numId w:val="37"/>
        </w:numPr>
        <w:spacing w:after="0" w:line="240" w:lineRule="auto"/>
        <w:ind w:left="567" w:hanging="283"/>
        <w:jc w:val="both"/>
        <w:rPr>
          <w:rFonts w:cs="Calibri"/>
          <w:sz w:val="24"/>
          <w:szCs w:val="24"/>
        </w:rPr>
      </w:pPr>
      <w:r w:rsidRPr="002F0C1A">
        <w:rPr>
          <w:rFonts w:cs="Calibri"/>
          <w:sz w:val="24"/>
          <w:szCs w:val="24"/>
        </w:rPr>
        <w:t>detailný životopis</w:t>
      </w:r>
      <w:r w:rsidRPr="001216C4">
        <w:rPr>
          <w:rStyle w:val="Odkaznapoznmkupodiarou"/>
          <w:sz w:val="24"/>
          <w:szCs w:val="24"/>
        </w:rPr>
        <w:footnoteReference w:id="3"/>
      </w:r>
      <w:r w:rsidRPr="002F0C1A">
        <w:rPr>
          <w:rFonts w:cs="Calibri"/>
          <w:sz w:val="24"/>
          <w:szCs w:val="24"/>
        </w:rPr>
        <w:t xml:space="preserve">, ktorý je podkladom pre doloženie požadovanej </w:t>
      </w:r>
      <w:r>
        <w:rPr>
          <w:rFonts w:cs="Calibri"/>
          <w:sz w:val="24"/>
          <w:szCs w:val="24"/>
        </w:rPr>
        <w:t>pracovnej skúsenosti (minimálne 3</w:t>
      </w:r>
      <w:r w:rsidRPr="002F0C1A">
        <w:rPr>
          <w:rFonts w:cs="Calibri"/>
          <w:sz w:val="24"/>
          <w:szCs w:val="24"/>
        </w:rPr>
        <w:t xml:space="preserve"> rok</w:t>
      </w:r>
      <w:r>
        <w:rPr>
          <w:rFonts w:cs="Calibri"/>
          <w:sz w:val="24"/>
          <w:szCs w:val="24"/>
        </w:rPr>
        <w:t>y</w:t>
      </w:r>
      <w:r w:rsidRPr="002F0C1A">
        <w:rPr>
          <w:rFonts w:cs="Calibri"/>
          <w:sz w:val="24"/>
          <w:szCs w:val="24"/>
        </w:rPr>
        <w:t>) ako aj špecifickej pracovnej skúsenosti (aspoň 1 rok práce v rámci danej oblasti</w:t>
      </w:r>
      <w:r>
        <w:rPr>
          <w:rFonts w:cs="Calibri"/>
          <w:sz w:val="24"/>
          <w:szCs w:val="24"/>
        </w:rPr>
        <w:t>),</w:t>
      </w:r>
    </w:p>
    <w:p w:rsidR="00053A88" w:rsidRPr="001216C4" w:rsidRDefault="00053A88" w:rsidP="00053A88">
      <w:pPr>
        <w:numPr>
          <w:ilvl w:val="0"/>
          <w:numId w:val="37"/>
        </w:numPr>
        <w:spacing w:after="0" w:line="240" w:lineRule="auto"/>
        <w:ind w:left="567" w:hanging="283"/>
        <w:jc w:val="both"/>
        <w:rPr>
          <w:rFonts w:cs="Calibri"/>
          <w:sz w:val="24"/>
          <w:szCs w:val="24"/>
        </w:rPr>
      </w:pPr>
      <w:r w:rsidRPr="001216C4">
        <w:rPr>
          <w:rFonts w:cs="Calibri"/>
          <w:sz w:val="24"/>
          <w:szCs w:val="24"/>
        </w:rPr>
        <w:t>doklad o najvyššom dosiahnutom vzdelaní,</w:t>
      </w:r>
    </w:p>
    <w:p w:rsidR="00053A88" w:rsidRPr="001216C4" w:rsidRDefault="00053A88" w:rsidP="00053A88">
      <w:pPr>
        <w:numPr>
          <w:ilvl w:val="0"/>
          <w:numId w:val="37"/>
        </w:numPr>
        <w:spacing w:after="0" w:line="240" w:lineRule="auto"/>
        <w:ind w:left="567" w:hanging="283"/>
        <w:jc w:val="both"/>
        <w:rPr>
          <w:rFonts w:cs="Calibri"/>
          <w:sz w:val="24"/>
          <w:szCs w:val="24"/>
        </w:rPr>
      </w:pPr>
      <w:r w:rsidRPr="001216C4">
        <w:rPr>
          <w:rFonts w:cs="Calibri"/>
          <w:sz w:val="24"/>
          <w:szCs w:val="24"/>
        </w:rPr>
        <w:t xml:space="preserve">uchádzač môže predložiť aj </w:t>
      </w:r>
      <w:r>
        <w:rPr>
          <w:rFonts w:cs="Calibri"/>
          <w:sz w:val="24"/>
          <w:szCs w:val="24"/>
        </w:rPr>
        <w:t xml:space="preserve">certifikáty zo školení a vzdelávaní prislúchajúce k danej oblasti, </w:t>
      </w:r>
      <w:r w:rsidRPr="001216C4">
        <w:rPr>
          <w:rFonts w:cs="Calibri"/>
          <w:sz w:val="24"/>
          <w:szCs w:val="24"/>
        </w:rPr>
        <w:t xml:space="preserve">odporúčania alebo pracovné hodnotenia od predchádzajúceho zamestnávateľa alebo organizácií, s ktorými v minulosti spolupracoval </w:t>
      </w:r>
      <w:r>
        <w:rPr>
          <w:rFonts w:cs="Calibri"/>
          <w:sz w:val="24"/>
          <w:szCs w:val="24"/>
        </w:rPr>
        <w:t>a pod.</w:t>
      </w:r>
    </w:p>
    <w:p w:rsidR="00053A88" w:rsidRPr="001216C4" w:rsidRDefault="00053A88" w:rsidP="00053A88">
      <w:pPr>
        <w:numPr>
          <w:ilvl w:val="0"/>
          <w:numId w:val="37"/>
        </w:numPr>
        <w:spacing w:after="0" w:line="240" w:lineRule="auto"/>
        <w:ind w:left="567" w:hanging="283"/>
        <w:jc w:val="both"/>
        <w:rPr>
          <w:rFonts w:cs="Calibri"/>
          <w:sz w:val="24"/>
          <w:szCs w:val="24"/>
        </w:rPr>
      </w:pPr>
      <w:r w:rsidRPr="001216C4">
        <w:rPr>
          <w:rFonts w:cs="Calibri"/>
          <w:sz w:val="24"/>
          <w:szCs w:val="24"/>
        </w:rPr>
        <w:t>čestné vyhlásenie o bezúhonnosti alebo udelenie súhlasu pre poskytnutie výpisu z registra trestov podľa zákona č. 330/2007 Z. z. o registri trestov a o zmene a doplnení niektorých zákonov v znení neskorších zmien a predpisov (platí pre obce),</w:t>
      </w:r>
    </w:p>
    <w:p w:rsidR="00053A88" w:rsidRPr="001216C4" w:rsidRDefault="00053A88" w:rsidP="00053A88">
      <w:pPr>
        <w:numPr>
          <w:ilvl w:val="0"/>
          <w:numId w:val="37"/>
        </w:numPr>
        <w:spacing w:after="0" w:line="240" w:lineRule="auto"/>
        <w:ind w:left="567" w:hanging="283"/>
        <w:jc w:val="both"/>
        <w:rPr>
          <w:rFonts w:cs="Calibri"/>
          <w:sz w:val="24"/>
          <w:szCs w:val="24"/>
        </w:rPr>
      </w:pPr>
      <w:r w:rsidRPr="001216C4">
        <w:rPr>
          <w:rFonts w:cs="Calibri"/>
          <w:sz w:val="24"/>
          <w:szCs w:val="24"/>
        </w:rPr>
        <w:lastRenderedPageBreak/>
        <w:t>čestné vyhlásenie o bezúhonnosti alebo výpis z registra trestov nie starší ako 3 mesiace</w:t>
      </w:r>
      <w:r w:rsidRPr="001216C4">
        <w:rPr>
          <w:rStyle w:val="Odkaznapoznmkupodiarou"/>
          <w:sz w:val="24"/>
          <w:szCs w:val="24"/>
        </w:rPr>
        <w:footnoteReference w:id="4"/>
      </w:r>
      <w:r w:rsidRPr="001216C4">
        <w:rPr>
          <w:rFonts w:cs="Calibri"/>
          <w:sz w:val="24"/>
          <w:szCs w:val="24"/>
        </w:rPr>
        <w:t xml:space="preserve"> (platí pre MVO),</w:t>
      </w:r>
    </w:p>
    <w:p w:rsidR="00053A88" w:rsidRPr="001216C4" w:rsidRDefault="00053A88" w:rsidP="00053A88">
      <w:pPr>
        <w:numPr>
          <w:ilvl w:val="0"/>
          <w:numId w:val="37"/>
        </w:numPr>
        <w:spacing w:after="0" w:line="240" w:lineRule="auto"/>
        <w:ind w:left="567" w:hanging="283"/>
        <w:jc w:val="both"/>
        <w:rPr>
          <w:rFonts w:cs="Calibri"/>
          <w:sz w:val="24"/>
          <w:szCs w:val="24"/>
        </w:rPr>
      </w:pPr>
      <w:r w:rsidRPr="001216C4">
        <w:rPr>
          <w:rFonts w:cs="Calibri"/>
          <w:sz w:val="24"/>
          <w:szCs w:val="24"/>
        </w:rPr>
        <w:t xml:space="preserve">v prípade VK online formou - informácia o uchádzačovej disponibilite materiálno-technickým vybavením umožňujúceho </w:t>
      </w:r>
      <w:proofErr w:type="spellStart"/>
      <w:r w:rsidRPr="001216C4">
        <w:rPr>
          <w:rFonts w:cs="Calibri"/>
          <w:sz w:val="24"/>
          <w:szCs w:val="24"/>
        </w:rPr>
        <w:t>videohovor</w:t>
      </w:r>
      <w:proofErr w:type="spellEnd"/>
      <w:r w:rsidRPr="001216C4">
        <w:rPr>
          <w:rFonts w:cs="Calibri"/>
          <w:sz w:val="24"/>
          <w:szCs w:val="24"/>
        </w:rPr>
        <w:t xml:space="preserve">. V prípade, že  uchádzač vybavením nedisponuje, v žiadosti uvedie, že sa </w:t>
      </w:r>
      <w:proofErr w:type="spellStart"/>
      <w:r w:rsidRPr="001216C4">
        <w:rPr>
          <w:rFonts w:cs="Calibri"/>
          <w:sz w:val="24"/>
          <w:szCs w:val="24"/>
        </w:rPr>
        <w:t>videohovoru</w:t>
      </w:r>
      <w:proofErr w:type="spellEnd"/>
      <w:r w:rsidRPr="001216C4">
        <w:rPr>
          <w:rFonts w:cs="Calibri"/>
          <w:sz w:val="24"/>
          <w:szCs w:val="24"/>
        </w:rPr>
        <w:t xml:space="preserve"> zúčastní v priestoroch obce/MVO na poskytnutom počítači. </w:t>
      </w:r>
    </w:p>
    <w:p w:rsidR="00053A88" w:rsidRPr="001216C4" w:rsidRDefault="00053A88" w:rsidP="00053A88">
      <w:pPr>
        <w:spacing w:after="0" w:line="240" w:lineRule="auto"/>
        <w:jc w:val="both"/>
        <w:rPr>
          <w:rFonts w:cs="Calibri"/>
          <w:b/>
          <w:sz w:val="24"/>
          <w:szCs w:val="24"/>
        </w:rPr>
      </w:pPr>
    </w:p>
    <w:p w:rsidR="00053A88" w:rsidRPr="001216C4" w:rsidRDefault="00053A88" w:rsidP="00053A88">
      <w:pPr>
        <w:spacing w:after="0"/>
        <w:jc w:val="both"/>
        <w:rPr>
          <w:rFonts w:cs="Calibri"/>
          <w:b/>
          <w:sz w:val="24"/>
          <w:szCs w:val="24"/>
        </w:rPr>
      </w:pPr>
      <w:r w:rsidRPr="001216C4">
        <w:rPr>
          <w:rFonts w:cs="Calibri"/>
          <w:b/>
          <w:sz w:val="24"/>
          <w:szCs w:val="24"/>
        </w:rPr>
        <w:t>Minimálne predpoklady pre pozíciu OP:</w:t>
      </w:r>
    </w:p>
    <w:p w:rsidR="00053A88" w:rsidRPr="001216C4" w:rsidRDefault="00053A88" w:rsidP="00053A88">
      <w:pPr>
        <w:spacing w:after="0"/>
        <w:jc w:val="both"/>
        <w:rPr>
          <w:rFonts w:cs="Calibri"/>
          <w:b/>
          <w:sz w:val="24"/>
          <w:szCs w:val="24"/>
        </w:rPr>
      </w:pPr>
      <w:r w:rsidRPr="001216C4">
        <w:rPr>
          <w:rFonts w:cs="Calibri"/>
          <w:sz w:val="24"/>
          <w:szCs w:val="24"/>
        </w:rPr>
        <w:t xml:space="preserve">Predpokladom k výkonu povolania odborného pracovníka </w:t>
      </w:r>
      <w:r>
        <w:rPr>
          <w:rFonts w:cs="Calibri"/>
          <w:sz w:val="24"/>
          <w:szCs w:val="24"/>
        </w:rPr>
        <w:t xml:space="preserve">je </w:t>
      </w:r>
      <w:r w:rsidRPr="001216C4">
        <w:rPr>
          <w:rFonts w:cs="Calibri"/>
          <w:sz w:val="24"/>
          <w:szCs w:val="24"/>
        </w:rPr>
        <w:t>odborná spôsobilosť, spôsobilosť na právne úkony, bezúhonnosť a osobnostné predpoklady.</w:t>
      </w:r>
      <w:r w:rsidRPr="00304BA8">
        <w:rPr>
          <w:rFonts w:cs="Calibri"/>
          <w:sz w:val="24"/>
          <w:szCs w:val="24"/>
        </w:rPr>
        <w:t xml:space="preserve"> </w:t>
      </w:r>
    </w:p>
    <w:p w:rsidR="00053A88" w:rsidRPr="001216C4" w:rsidRDefault="00053A88" w:rsidP="00053A88">
      <w:pPr>
        <w:spacing w:after="0"/>
        <w:jc w:val="both"/>
        <w:rPr>
          <w:rFonts w:cs="Calibri"/>
          <w:b/>
          <w:sz w:val="24"/>
          <w:szCs w:val="24"/>
        </w:rPr>
      </w:pPr>
    </w:p>
    <w:p w:rsidR="00053A88" w:rsidRPr="001F666B" w:rsidRDefault="00053A88" w:rsidP="00053A88">
      <w:pPr>
        <w:spacing w:after="0"/>
        <w:jc w:val="both"/>
        <w:rPr>
          <w:rFonts w:cs="Calibri"/>
          <w:b/>
          <w:sz w:val="24"/>
          <w:szCs w:val="24"/>
        </w:rPr>
      </w:pPr>
      <w:r w:rsidRPr="001F666B">
        <w:rPr>
          <w:rFonts w:cs="Calibri"/>
          <w:b/>
          <w:sz w:val="24"/>
          <w:szCs w:val="24"/>
        </w:rPr>
        <w:t>Odborný pracovník pre oblasť bývania*</w:t>
      </w:r>
    </w:p>
    <w:p w:rsidR="00053A88" w:rsidRPr="001216C4" w:rsidRDefault="00053A88" w:rsidP="00053A88">
      <w:pPr>
        <w:spacing w:after="0"/>
        <w:jc w:val="both"/>
        <w:rPr>
          <w:rFonts w:cs="Calibri"/>
          <w:b/>
          <w:sz w:val="24"/>
          <w:szCs w:val="24"/>
        </w:rPr>
      </w:pPr>
    </w:p>
    <w:p w:rsidR="00053A88" w:rsidRPr="001216C4" w:rsidRDefault="00053A88" w:rsidP="00053A88">
      <w:pPr>
        <w:spacing w:after="0"/>
        <w:jc w:val="both"/>
        <w:rPr>
          <w:rFonts w:cs="Calibri"/>
          <w:b/>
          <w:sz w:val="24"/>
          <w:szCs w:val="24"/>
        </w:rPr>
      </w:pPr>
      <w:r w:rsidRPr="001216C4">
        <w:rPr>
          <w:rFonts w:cs="Calibri"/>
          <w:b/>
          <w:sz w:val="24"/>
          <w:szCs w:val="24"/>
        </w:rPr>
        <w:t>Kvalifikačné a odborné predpoklady OP pre oblasť bývania:</w:t>
      </w:r>
    </w:p>
    <w:p w:rsidR="00053A88" w:rsidRPr="00326FF9" w:rsidRDefault="00053A88" w:rsidP="00053A88">
      <w:pPr>
        <w:numPr>
          <w:ilvl w:val="0"/>
          <w:numId w:val="9"/>
        </w:numPr>
        <w:spacing w:after="0"/>
        <w:jc w:val="both"/>
        <w:rPr>
          <w:rFonts w:cs="Calibri"/>
          <w:sz w:val="24"/>
          <w:szCs w:val="24"/>
        </w:rPr>
      </w:pPr>
      <w:r w:rsidRPr="00326FF9">
        <w:rPr>
          <w:rFonts w:cs="Calibri"/>
          <w:sz w:val="24"/>
          <w:szCs w:val="24"/>
        </w:rPr>
        <w:t>ukončené VŠ. vzdelanie II. stupňa v odbore sociálna práca, psychológia, právo,  pedagogika  a iné humanitné a sociálne  vedy;</w:t>
      </w:r>
    </w:p>
    <w:p w:rsidR="00053A88" w:rsidRPr="00326FF9" w:rsidRDefault="00053A88" w:rsidP="00053A88">
      <w:pPr>
        <w:numPr>
          <w:ilvl w:val="0"/>
          <w:numId w:val="9"/>
        </w:numPr>
        <w:spacing w:after="0"/>
        <w:jc w:val="both"/>
        <w:rPr>
          <w:rFonts w:cs="Calibri"/>
          <w:sz w:val="24"/>
          <w:szCs w:val="24"/>
        </w:rPr>
      </w:pPr>
      <w:r>
        <w:rPr>
          <w:rFonts w:cs="Calibri"/>
          <w:sz w:val="24"/>
          <w:szCs w:val="24"/>
        </w:rPr>
        <w:t>minimálne 3</w:t>
      </w:r>
      <w:r w:rsidRPr="00326FF9">
        <w:rPr>
          <w:rFonts w:cs="Calibri"/>
          <w:sz w:val="24"/>
          <w:szCs w:val="24"/>
        </w:rPr>
        <w:t xml:space="preserve"> </w:t>
      </w:r>
      <w:r w:rsidRPr="00260DA6">
        <w:rPr>
          <w:rFonts w:cs="Calibri"/>
          <w:sz w:val="24"/>
          <w:szCs w:val="24"/>
        </w:rPr>
        <w:t>rok</w:t>
      </w:r>
      <w:r>
        <w:rPr>
          <w:rFonts w:cs="Calibri"/>
          <w:sz w:val="24"/>
          <w:szCs w:val="24"/>
        </w:rPr>
        <w:t>y</w:t>
      </w:r>
      <w:r w:rsidRPr="00260DA6">
        <w:rPr>
          <w:rFonts w:cs="Calibri"/>
          <w:sz w:val="24"/>
          <w:szCs w:val="24"/>
        </w:rPr>
        <w:t xml:space="preserve"> </w:t>
      </w:r>
      <w:r w:rsidRPr="00326FF9">
        <w:rPr>
          <w:rFonts w:cs="Calibri"/>
          <w:sz w:val="24"/>
          <w:szCs w:val="24"/>
        </w:rPr>
        <w:t>pracovných  skúseností z toho</w:t>
      </w:r>
    </w:p>
    <w:p w:rsidR="00053A88" w:rsidRPr="00326FF9" w:rsidRDefault="00053A88" w:rsidP="00053A88">
      <w:pPr>
        <w:numPr>
          <w:ilvl w:val="0"/>
          <w:numId w:val="9"/>
        </w:numPr>
        <w:spacing w:after="0"/>
        <w:jc w:val="both"/>
        <w:rPr>
          <w:rFonts w:cs="Calibri"/>
          <w:sz w:val="24"/>
          <w:szCs w:val="24"/>
        </w:rPr>
      </w:pPr>
      <w:r>
        <w:rPr>
          <w:rFonts w:cs="Calibri"/>
          <w:sz w:val="24"/>
          <w:szCs w:val="24"/>
        </w:rPr>
        <w:t xml:space="preserve">minimálne </w:t>
      </w:r>
      <w:r w:rsidRPr="00326FF9">
        <w:rPr>
          <w:rFonts w:cs="Calibri"/>
          <w:sz w:val="24"/>
          <w:szCs w:val="24"/>
        </w:rPr>
        <w:t>1 rok preukázateľná pracovná skúsenosť v oblasti podporovaného zamestnávania osôb pochádzajúcich z  MRK, ľudí bez domova, resp. iných nízkopríjmových skupín.</w:t>
      </w:r>
    </w:p>
    <w:p w:rsidR="00053A88" w:rsidRDefault="00053A88" w:rsidP="00053A88">
      <w:pPr>
        <w:spacing w:after="0"/>
        <w:jc w:val="both"/>
        <w:rPr>
          <w:rFonts w:cs="Calibri"/>
          <w:sz w:val="24"/>
          <w:szCs w:val="24"/>
        </w:rPr>
      </w:pPr>
    </w:p>
    <w:p w:rsidR="00053A88" w:rsidRPr="001F666B" w:rsidRDefault="00053A88" w:rsidP="00053A88">
      <w:pPr>
        <w:spacing w:after="0"/>
        <w:jc w:val="both"/>
        <w:rPr>
          <w:rFonts w:cs="Calibri"/>
          <w:sz w:val="24"/>
          <w:szCs w:val="24"/>
        </w:rPr>
      </w:pPr>
      <w:r w:rsidRPr="001F666B">
        <w:rPr>
          <w:sz w:val="24"/>
          <w:szCs w:val="24"/>
        </w:rPr>
        <w:t>Formy</w:t>
      </w:r>
      <w:r w:rsidRPr="001F666B">
        <w:rPr>
          <w:rFonts w:cs="Calibri"/>
          <w:sz w:val="24"/>
          <w:szCs w:val="24"/>
        </w:rPr>
        <w:t xml:space="preserve"> preukázania: </w:t>
      </w:r>
      <w:r>
        <w:rPr>
          <w:rFonts w:cs="Calibri"/>
          <w:sz w:val="24"/>
          <w:szCs w:val="24"/>
        </w:rPr>
        <w:t xml:space="preserve">detailný </w:t>
      </w:r>
      <w:r w:rsidRPr="001F666B">
        <w:rPr>
          <w:rFonts w:cs="Calibri"/>
          <w:sz w:val="24"/>
          <w:szCs w:val="24"/>
        </w:rPr>
        <w:t>životopis, pracovná zmluva alebo pracovná náplň; preukázateľná účasť na školeniach a kurzoch v oblasti podpory bývania je výhodou.</w:t>
      </w:r>
    </w:p>
    <w:p w:rsidR="00053A88" w:rsidRPr="001216C4" w:rsidRDefault="00053A88" w:rsidP="00053A88">
      <w:pPr>
        <w:spacing w:after="0"/>
        <w:jc w:val="both"/>
        <w:rPr>
          <w:rFonts w:cs="Calibri"/>
          <w:sz w:val="24"/>
          <w:szCs w:val="24"/>
        </w:rPr>
      </w:pPr>
    </w:p>
    <w:p w:rsidR="00053A88" w:rsidRPr="001216C4" w:rsidRDefault="00053A88" w:rsidP="00053A88">
      <w:pPr>
        <w:spacing w:after="0"/>
        <w:jc w:val="both"/>
        <w:rPr>
          <w:rFonts w:cs="Calibri"/>
          <w:b/>
          <w:sz w:val="24"/>
          <w:szCs w:val="24"/>
        </w:rPr>
      </w:pPr>
      <w:r w:rsidRPr="001216C4">
        <w:rPr>
          <w:rFonts w:cs="Calibri"/>
          <w:b/>
          <w:sz w:val="24"/>
          <w:szCs w:val="24"/>
        </w:rPr>
        <w:t>Popis pracovných činností</w:t>
      </w:r>
      <w:r>
        <w:rPr>
          <w:rFonts w:cs="Calibri"/>
          <w:b/>
          <w:sz w:val="24"/>
          <w:szCs w:val="24"/>
        </w:rPr>
        <w:t xml:space="preserve"> OP pre oblasť bývania</w:t>
      </w:r>
      <w:r w:rsidRPr="001216C4">
        <w:rPr>
          <w:rFonts w:cs="Calibri"/>
          <w:b/>
          <w:sz w:val="24"/>
          <w:szCs w:val="24"/>
        </w:rPr>
        <w:t>:</w:t>
      </w:r>
    </w:p>
    <w:p w:rsidR="00053A88" w:rsidRPr="001216C4" w:rsidRDefault="00053A88" w:rsidP="00053A88">
      <w:pPr>
        <w:numPr>
          <w:ilvl w:val="0"/>
          <w:numId w:val="9"/>
        </w:numPr>
        <w:spacing w:after="0"/>
        <w:jc w:val="both"/>
        <w:rPr>
          <w:rFonts w:cs="Calibri"/>
          <w:sz w:val="24"/>
          <w:szCs w:val="24"/>
        </w:rPr>
      </w:pPr>
      <w:r w:rsidRPr="001216C4">
        <w:rPr>
          <w:rFonts w:cs="Calibri"/>
          <w:sz w:val="24"/>
          <w:szCs w:val="24"/>
        </w:rPr>
        <w:t>aktívne vyhľadávanie a kontaktovanie osôb v spolupráci s terénnym sociálnym pracovníkom alebo terénnym pracovníkom s cieľom sprístupnenia primeraného bývania,</w:t>
      </w:r>
    </w:p>
    <w:p w:rsidR="00053A88" w:rsidRPr="001216C4" w:rsidRDefault="00053A88" w:rsidP="00053A88">
      <w:pPr>
        <w:numPr>
          <w:ilvl w:val="0"/>
          <w:numId w:val="9"/>
        </w:numPr>
        <w:spacing w:after="0"/>
        <w:jc w:val="both"/>
        <w:rPr>
          <w:rFonts w:cs="Calibri"/>
          <w:sz w:val="24"/>
          <w:szCs w:val="24"/>
        </w:rPr>
      </w:pPr>
      <w:r w:rsidRPr="001216C4">
        <w:rPr>
          <w:rFonts w:cs="Calibri"/>
          <w:sz w:val="24"/>
          <w:szCs w:val="24"/>
        </w:rPr>
        <w:t xml:space="preserve">vyhľadávanie cenovo dostupných nájomných bytov, oslovovanie potencionálnych nájomcov z verejného aj súkromného sektora; sprostredkovanie cenovo dostupných nájomných bytov, </w:t>
      </w:r>
    </w:p>
    <w:p w:rsidR="00053A88" w:rsidRPr="001216C4" w:rsidRDefault="00053A88" w:rsidP="00053A88">
      <w:pPr>
        <w:numPr>
          <w:ilvl w:val="0"/>
          <w:numId w:val="9"/>
        </w:numPr>
        <w:spacing w:after="0"/>
        <w:jc w:val="both"/>
        <w:rPr>
          <w:rFonts w:cs="Calibri"/>
          <w:sz w:val="24"/>
          <w:szCs w:val="24"/>
        </w:rPr>
      </w:pPr>
      <w:r w:rsidRPr="001216C4">
        <w:rPr>
          <w:rFonts w:cs="Calibri"/>
          <w:sz w:val="24"/>
          <w:szCs w:val="24"/>
        </w:rPr>
        <w:t>poskytovanie poradenstva na individuálnej úrovni, resp. pre samosprávy, neziskové organizácie a</w:t>
      </w:r>
      <w:r>
        <w:rPr>
          <w:rFonts w:cs="Calibri"/>
          <w:sz w:val="24"/>
          <w:szCs w:val="24"/>
        </w:rPr>
        <w:t>tď</w:t>
      </w:r>
      <w:r w:rsidRPr="001216C4">
        <w:rPr>
          <w:rFonts w:cs="Calibri"/>
          <w:sz w:val="24"/>
          <w:szCs w:val="24"/>
        </w:rPr>
        <w:t xml:space="preserve">. v oblasti bývania, najmä legalizácia stavieb, vysporiadanie pozemkov, </w:t>
      </w:r>
      <w:proofErr w:type="spellStart"/>
      <w:r w:rsidRPr="001216C4">
        <w:rPr>
          <w:rFonts w:cs="Calibri"/>
          <w:sz w:val="24"/>
          <w:szCs w:val="24"/>
        </w:rPr>
        <w:t>housing</w:t>
      </w:r>
      <w:proofErr w:type="spellEnd"/>
      <w:r w:rsidRPr="001216C4">
        <w:rPr>
          <w:rFonts w:cs="Calibri"/>
          <w:sz w:val="24"/>
          <w:szCs w:val="24"/>
        </w:rPr>
        <w:t xml:space="preserve"> first a rôzne formy bývania, </w:t>
      </w:r>
    </w:p>
    <w:p w:rsidR="00053A88" w:rsidRPr="001216C4" w:rsidRDefault="00053A88" w:rsidP="00053A88">
      <w:pPr>
        <w:numPr>
          <w:ilvl w:val="0"/>
          <w:numId w:val="9"/>
        </w:numPr>
        <w:spacing w:after="0"/>
        <w:jc w:val="both"/>
        <w:rPr>
          <w:rFonts w:cs="Calibri"/>
          <w:sz w:val="24"/>
          <w:szCs w:val="24"/>
        </w:rPr>
      </w:pPr>
      <w:r w:rsidRPr="001216C4">
        <w:rPr>
          <w:rFonts w:cs="Calibri"/>
          <w:sz w:val="24"/>
          <w:szCs w:val="24"/>
        </w:rPr>
        <w:t>analýza sociálnej situácie a možností človeka a individuálne plánovanie riešenia bytovej situácie,</w:t>
      </w:r>
    </w:p>
    <w:p w:rsidR="00053A88" w:rsidRPr="001216C4" w:rsidRDefault="00053A88" w:rsidP="00053A88">
      <w:pPr>
        <w:numPr>
          <w:ilvl w:val="0"/>
          <w:numId w:val="9"/>
        </w:numPr>
        <w:spacing w:after="0"/>
        <w:jc w:val="both"/>
        <w:rPr>
          <w:rFonts w:cs="Calibri"/>
          <w:sz w:val="24"/>
          <w:szCs w:val="24"/>
        </w:rPr>
      </w:pPr>
      <w:proofErr w:type="spellStart"/>
      <w:r w:rsidRPr="001216C4">
        <w:rPr>
          <w:rFonts w:cs="Calibri"/>
          <w:sz w:val="24"/>
          <w:szCs w:val="24"/>
        </w:rPr>
        <w:t>technicko</w:t>
      </w:r>
      <w:proofErr w:type="spellEnd"/>
      <w:r w:rsidRPr="001216C4">
        <w:rPr>
          <w:rFonts w:cs="Calibri"/>
          <w:sz w:val="24"/>
          <w:szCs w:val="24"/>
        </w:rPr>
        <w:t xml:space="preserve"> – administratívne úkony v rámci  evidencie práce, priebežn</w:t>
      </w:r>
      <w:r>
        <w:rPr>
          <w:rFonts w:cs="Calibri"/>
          <w:sz w:val="24"/>
          <w:szCs w:val="24"/>
        </w:rPr>
        <w:t xml:space="preserve">ý </w:t>
      </w:r>
      <w:r w:rsidRPr="001216C4">
        <w:rPr>
          <w:rFonts w:cs="Calibri"/>
          <w:sz w:val="24"/>
          <w:szCs w:val="24"/>
        </w:rPr>
        <w:t xml:space="preserve"> rozvoj  odborných kompetencií, výkon iných  činnosti v súvislosti s aktuálnymi  potrebami  počas realizácie NP</w:t>
      </w:r>
      <w:r>
        <w:rPr>
          <w:rFonts w:cs="Calibri"/>
          <w:sz w:val="24"/>
          <w:szCs w:val="24"/>
        </w:rPr>
        <w:t>.</w:t>
      </w:r>
    </w:p>
    <w:p w:rsidR="00053A88" w:rsidRPr="001216C4" w:rsidRDefault="00053A88" w:rsidP="00053A88">
      <w:pPr>
        <w:spacing w:after="0"/>
        <w:rPr>
          <w:rFonts w:cs="Calibri"/>
          <w:b/>
          <w:sz w:val="24"/>
          <w:szCs w:val="24"/>
        </w:rPr>
      </w:pPr>
    </w:p>
    <w:p w:rsidR="00053A88" w:rsidRPr="001216C4" w:rsidRDefault="00053A88" w:rsidP="00053A88">
      <w:pPr>
        <w:spacing w:after="0"/>
        <w:rPr>
          <w:rFonts w:cs="Calibri"/>
          <w:sz w:val="24"/>
          <w:szCs w:val="24"/>
        </w:rPr>
      </w:pPr>
      <w:r w:rsidRPr="001216C4">
        <w:rPr>
          <w:rFonts w:cs="Calibri"/>
          <w:b/>
          <w:sz w:val="24"/>
          <w:szCs w:val="24"/>
        </w:rPr>
        <w:lastRenderedPageBreak/>
        <w:t>Zdravotná spôsobilosť</w:t>
      </w:r>
      <w:r>
        <w:rPr>
          <w:rFonts w:cs="Calibri"/>
          <w:b/>
          <w:sz w:val="24"/>
          <w:szCs w:val="24"/>
        </w:rPr>
        <w:t xml:space="preserve"> OP pre oblasť bývania</w:t>
      </w:r>
      <w:r w:rsidRPr="001216C4">
        <w:rPr>
          <w:rFonts w:cs="Calibri"/>
          <w:b/>
          <w:sz w:val="24"/>
          <w:szCs w:val="24"/>
        </w:rPr>
        <w:t>:</w:t>
      </w:r>
      <w:r w:rsidRPr="001216C4">
        <w:rPr>
          <w:rFonts w:cs="Calibri"/>
          <w:sz w:val="24"/>
          <w:szCs w:val="24"/>
        </w:rPr>
        <w:t xml:space="preserve"> </w:t>
      </w:r>
    </w:p>
    <w:p w:rsidR="00053A88" w:rsidRPr="001216C4" w:rsidRDefault="00053A88" w:rsidP="00053A88">
      <w:pPr>
        <w:numPr>
          <w:ilvl w:val="0"/>
          <w:numId w:val="9"/>
        </w:numPr>
        <w:spacing w:after="0"/>
        <w:ind w:left="284" w:hanging="284"/>
        <w:jc w:val="both"/>
        <w:rPr>
          <w:rFonts w:cs="Calibri"/>
          <w:sz w:val="24"/>
          <w:szCs w:val="24"/>
        </w:rPr>
      </w:pPr>
      <w:r w:rsidRPr="001216C4">
        <w:rPr>
          <w:rFonts w:cs="Calibri"/>
          <w:sz w:val="24"/>
          <w:szCs w:val="24"/>
        </w:rPr>
        <w:t>schopnosť samostatne resp. v spolupráci s TSP, TP vykonávať prácu v teréne</w:t>
      </w:r>
      <w:r w:rsidRPr="001216C4">
        <w:rPr>
          <w:rFonts w:cs="Calibri"/>
          <w:b/>
          <w:sz w:val="24"/>
          <w:szCs w:val="24"/>
        </w:rPr>
        <w:t>.</w:t>
      </w:r>
    </w:p>
    <w:p w:rsidR="00053A88" w:rsidRPr="001216C4" w:rsidRDefault="00053A88" w:rsidP="00053A88">
      <w:pPr>
        <w:spacing w:after="0"/>
        <w:jc w:val="both"/>
        <w:rPr>
          <w:rFonts w:cs="Calibri"/>
          <w:b/>
          <w:sz w:val="24"/>
          <w:szCs w:val="24"/>
        </w:rPr>
      </w:pPr>
    </w:p>
    <w:p w:rsidR="00053A88" w:rsidRPr="001F666B" w:rsidRDefault="00053A88" w:rsidP="00053A88">
      <w:pPr>
        <w:spacing w:after="0"/>
        <w:jc w:val="both"/>
        <w:rPr>
          <w:rFonts w:cs="Calibri"/>
          <w:b/>
          <w:sz w:val="24"/>
          <w:szCs w:val="24"/>
        </w:rPr>
      </w:pPr>
      <w:r w:rsidRPr="001F666B">
        <w:rPr>
          <w:rFonts w:cs="Calibri"/>
          <w:b/>
          <w:sz w:val="24"/>
          <w:szCs w:val="24"/>
        </w:rPr>
        <w:t>Odborný pracovník pre oblasť financií a</w:t>
      </w:r>
      <w:r>
        <w:rPr>
          <w:rFonts w:cs="Calibri"/>
          <w:b/>
          <w:sz w:val="24"/>
          <w:szCs w:val="24"/>
        </w:rPr>
        <w:t> </w:t>
      </w:r>
      <w:r w:rsidRPr="001F666B">
        <w:rPr>
          <w:rFonts w:cs="Calibri"/>
          <w:b/>
          <w:sz w:val="24"/>
          <w:szCs w:val="24"/>
        </w:rPr>
        <w:t>oddlžovania</w:t>
      </w:r>
      <w:r>
        <w:rPr>
          <w:rFonts w:cs="Calibri"/>
          <w:b/>
          <w:sz w:val="24"/>
          <w:szCs w:val="24"/>
        </w:rPr>
        <w:t>*</w:t>
      </w:r>
    </w:p>
    <w:p w:rsidR="00053A88" w:rsidRPr="001216C4" w:rsidRDefault="00053A88" w:rsidP="00053A88">
      <w:pPr>
        <w:spacing w:after="0"/>
        <w:jc w:val="both"/>
        <w:rPr>
          <w:rFonts w:cs="Calibri"/>
          <w:b/>
          <w:sz w:val="24"/>
          <w:szCs w:val="24"/>
        </w:rPr>
      </w:pPr>
    </w:p>
    <w:p w:rsidR="00053A88" w:rsidRPr="001216C4" w:rsidRDefault="00053A88" w:rsidP="00053A88">
      <w:pPr>
        <w:spacing w:after="0"/>
        <w:jc w:val="both"/>
        <w:rPr>
          <w:rFonts w:cs="Calibri"/>
          <w:b/>
          <w:sz w:val="24"/>
          <w:szCs w:val="24"/>
        </w:rPr>
      </w:pPr>
      <w:r w:rsidRPr="001216C4">
        <w:rPr>
          <w:rFonts w:cs="Calibri"/>
          <w:b/>
          <w:sz w:val="24"/>
          <w:szCs w:val="24"/>
        </w:rPr>
        <w:t>Kvalifikačné predpoklady</w:t>
      </w:r>
      <w:r>
        <w:rPr>
          <w:rFonts w:cs="Calibri"/>
          <w:b/>
          <w:sz w:val="24"/>
          <w:szCs w:val="24"/>
        </w:rPr>
        <w:t xml:space="preserve"> OP pre oblasť </w:t>
      </w:r>
      <w:r w:rsidRPr="001F666B">
        <w:rPr>
          <w:rFonts w:cs="Calibri"/>
          <w:b/>
          <w:sz w:val="24"/>
          <w:szCs w:val="24"/>
        </w:rPr>
        <w:t>financií a</w:t>
      </w:r>
      <w:r>
        <w:rPr>
          <w:rFonts w:cs="Calibri"/>
          <w:b/>
          <w:sz w:val="24"/>
          <w:szCs w:val="24"/>
        </w:rPr>
        <w:t> </w:t>
      </w:r>
      <w:r w:rsidRPr="001F666B">
        <w:rPr>
          <w:rFonts w:cs="Calibri"/>
          <w:b/>
          <w:sz w:val="24"/>
          <w:szCs w:val="24"/>
        </w:rPr>
        <w:t>oddlžovania</w:t>
      </w:r>
      <w:r w:rsidRPr="001216C4">
        <w:rPr>
          <w:rFonts w:cs="Calibri"/>
          <w:b/>
          <w:sz w:val="24"/>
          <w:szCs w:val="24"/>
        </w:rPr>
        <w:t>:</w:t>
      </w:r>
    </w:p>
    <w:p w:rsidR="00053A88" w:rsidRPr="001216C4" w:rsidRDefault="00053A88" w:rsidP="00053A88">
      <w:pPr>
        <w:numPr>
          <w:ilvl w:val="0"/>
          <w:numId w:val="9"/>
        </w:numPr>
        <w:spacing w:after="0"/>
        <w:jc w:val="both"/>
        <w:rPr>
          <w:rFonts w:cs="Calibri"/>
          <w:sz w:val="24"/>
          <w:szCs w:val="24"/>
        </w:rPr>
      </w:pPr>
      <w:r w:rsidRPr="00326FF9">
        <w:rPr>
          <w:rFonts w:cs="Calibri"/>
          <w:sz w:val="24"/>
          <w:szCs w:val="24"/>
        </w:rPr>
        <w:t>ukončené VŠ. vzdelanie II. stupňa v odbore sociálna práca</w:t>
      </w:r>
      <w:r w:rsidRPr="001216C4">
        <w:rPr>
          <w:rFonts w:cs="Calibri"/>
          <w:sz w:val="24"/>
          <w:szCs w:val="24"/>
        </w:rPr>
        <w:t>,</w:t>
      </w:r>
      <w:r>
        <w:rPr>
          <w:rFonts w:cs="Calibri"/>
          <w:sz w:val="24"/>
          <w:szCs w:val="24"/>
        </w:rPr>
        <w:t xml:space="preserve"> </w:t>
      </w:r>
      <w:proofErr w:type="spellStart"/>
      <w:r>
        <w:rPr>
          <w:rFonts w:cs="Calibri"/>
          <w:sz w:val="24"/>
          <w:szCs w:val="24"/>
        </w:rPr>
        <w:t>pravo</w:t>
      </w:r>
      <w:proofErr w:type="spellEnd"/>
      <w:r>
        <w:rPr>
          <w:rFonts w:cs="Calibri"/>
          <w:sz w:val="24"/>
          <w:szCs w:val="24"/>
        </w:rPr>
        <w:t>,</w:t>
      </w:r>
      <w:r w:rsidRPr="001216C4">
        <w:rPr>
          <w:rFonts w:cs="Calibri"/>
          <w:sz w:val="24"/>
          <w:szCs w:val="24"/>
        </w:rPr>
        <w:t xml:space="preserve"> ekonómia,  psychológia,  pedagogika  a iné humanitné a sociálne vedy, </w:t>
      </w:r>
    </w:p>
    <w:p w:rsidR="00053A88" w:rsidRPr="001216C4" w:rsidRDefault="00053A88" w:rsidP="00053A88">
      <w:pPr>
        <w:numPr>
          <w:ilvl w:val="0"/>
          <w:numId w:val="9"/>
        </w:numPr>
        <w:spacing w:after="0"/>
        <w:jc w:val="both"/>
        <w:rPr>
          <w:rFonts w:cs="Calibri"/>
          <w:sz w:val="24"/>
          <w:szCs w:val="24"/>
        </w:rPr>
      </w:pPr>
      <w:r w:rsidRPr="001216C4">
        <w:rPr>
          <w:rFonts w:cs="Calibri"/>
          <w:sz w:val="24"/>
          <w:szCs w:val="24"/>
        </w:rPr>
        <w:t>minimálne 3 roky pracovných skúseností</w:t>
      </w:r>
      <w:r>
        <w:rPr>
          <w:rFonts w:cs="Calibri"/>
          <w:sz w:val="24"/>
          <w:szCs w:val="24"/>
        </w:rPr>
        <w:t xml:space="preserve"> z toho</w:t>
      </w:r>
    </w:p>
    <w:p w:rsidR="00053A88" w:rsidRPr="0035716F" w:rsidRDefault="00053A88" w:rsidP="00053A88">
      <w:pPr>
        <w:numPr>
          <w:ilvl w:val="0"/>
          <w:numId w:val="9"/>
        </w:numPr>
        <w:spacing w:after="0"/>
        <w:jc w:val="both"/>
        <w:rPr>
          <w:rFonts w:cs="Calibri"/>
          <w:sz w:val="24"/>
          <w:szCs w:val="24"/>
        </w:rPr>
      </w:pPr>
      <w:r w:rsidRPr="0035716F">
        <w:rPr>
          <w:rFonts w:cs="Calibri"/>
          <w:sz w:val="24"/>
          <w:szCs w:val="24"/>
        </w:rPr>
        <w:t xml:space="preserve">minimálne 1 rok preukázateľnej pracovnej skúsenosť v oblasti </w:t>
      </w:r>
      <w:r w:rsidRPr="0035716F">
        <w:rPr>
          <w:sz w:val="24"/>
          <w:szCs w:val="24"/>
        </w:rPr>
        <w:t>financií a oddlžovania v kontexte cieľových skupín</w:t>
      </w:r>
      <w:r>
        <w:rPr>
          <w:sz w:val="24"/>
          <w:szCs w:val="24"/>
        </w:rPr>
        <w:t>.</w:t>
      </w:r>
    </w:p>
    <w:p w:rsidR="00053A88" w:rsidRPr="001216C4" w:rsidRDefault="00053A88" w:rsidP="00053A88">
      <w:pPr>
        <w:spacing w:after="0"/>
        <w:ind w:left="360"/>
        <w:jc w:val="both"/>
        <w:rPr>
          <w:rFonts w:cs="Calibri"/>
          <w:sz w:val="24"/>
          <w:szCs w:val="24"/>
        </w:rPr>
      </w:pPr>
    </w:p>
    <w:p w:rsidR="00053A88" w:rsidRPr="001F666B" w:rsidRDefault="00053A88" w:rsidP="00053A88">
      <w:pPr>
        <w:spacing w:after="0"/>
        <w:jc w:val="both"/>
        <w:rPr>
          <w:rFonts w:cs="Calibri"/>
          <w:sz w:val="24"/>
          <w:szCs w:val="24"/>
        </w:rPr>
      </w:pPr>
      <w:r w:rsidRPr="001F666B">
        <w:rPr>
          <w:sz w:val="24"/>
          <w:szCs w:val="24"/>
        </w:rPr>
        <w:t>Formy</w:t>
      </w:r>
      <w:r w:rsidRPr="001F666B">
        <w:rPr>
          <w:rFonts w:cs="Calibri"/>
          <w:sz w:val="24"/>
          <w:szCs w:val="24"/>
        </w:rPr>
        <w:t xml:space="preserve"> preukázania: </w:t>
      </w:r>
      <w:r>
        <w:rPr>
          <w:rFonts w:cs="Calibri"/>
          <w:sz w:val="24"/>
          <w:szCs w:val="24"/>
        </w:rPr>
        <w:t xml:space="preserve">detailný </w:t>
      </w:r>
      <w:r w:rsidRPr="001F666B">
        <w:rPr>
          <w:rFonts w:cs="Calibri"/>
          <w:sz w:val="24"/>
          <w:szCs w:val="24"/>
        </w:rPr>
        <w:t>životopis, pracovná zmluva alebo pracovná náplň; preukázateľná účasť na školeniach a kurzoch v oblasti podpory bývania je výhodou.</w:t>
      </w:r>
    </w:p>
    <w:p w:rsidR="00053A88" w:rsidRPr="001216C4" w:rsidRDefault="00053A88" w:rsidP="00053A88">
      <w:pPr>
        <w:spacing w:after="0"/>
        <w:jc w:val="both"/>
        <w:rPr>
          <w:rFonts w:cs="Calibri"/>
          <w:b/>
          <w:sz w:val="24"/>
          <w:szCs w:val="24"/>
        </w:rPr>
      </w:pPr>
    </w:p>
    <w:p w:rsidR="00053A88" w:rsidRPr="001216C4" w:rsidRDefault="00053A88" w:rsidP="00053A88">
      <w:pPr>
        <w:spacing w:after="0"/>
        <w:jc w:val="both"/>
        <w:rPr>
          <w:rFonts w:cs="Calibri"/>
          <w:b/>
          <w:sz w:val="24"/>
          <w:szCs w:val="24"/>
        </w:rPr>
      </w:pPr>
      <w:r w:rsidRPr="001216C4">
        <w:rPr>
          <w:rFonts w:cs="Calibri"/>
          <w:b/>
          <w:sz w:val="24"/>
          <w:szCs w:val="24"/>
        </w:rPr>
        <w:t>Popis pracovných činností</w:t>
      </w:r>
      <w:r>
        <w:rPr>
          <w:rFonts w:cs="Calibri"/>
          <w:b/>
          <w:sz w:val="24"/>
          <w:szCs w:val="24"/>
        </w:rPr>
        <w:t xml:space="preserve"> OP pre oblasť </w:t>
      </w:r>
      <w:r w:rsidRPr="001F666B">
        <w:rPr>
          <w:rFonts w:cs="Calibri"/>
          <w:b/>
          <w:sz w:val="24"/>
          <w:szCs w:val="24"/>
        </w:rPr>
        <w:t>financií a</w:t>
      </w:r>
      <w:r>
        <w:rPr>
          <w:rFonts w:cs="Calibri"/>
          <w:b/>
          <w:sz w:val="24"/>
          <w:szCs w:val="24"/>
        </w:rPr>
        <w:t> </w:t>
      </w:r>
      <w:r w:rsidRPr="001F666B">
        <w:rPr>
          <w:rFonts w:cs="Calibri"/>
          <w:b/>
          <w:sz w:val="24"/>
          <w:szCs w:val="24"/>
        </w:rPr>
        <w:t>oddlžovania</w:t>
      </w:r>
      <w:r w:rsidRPr="001216C4">
        <w:rPr>
          <w:rFonts w:cs="Calibri"/>
          <w:b/>
          <w:sz w:val="24"/>
          <w:szCs w:val="24"/>
        </w:rPr>
        <w:t xml:space="preserve">: </w:t>
      </w:r>
    </w:p>
    <w:p w:rsidR="00053A88" w:rsidRPr="001216C4" w:rsidRDefault="00053A88" w:rsidP="00053A88">
      <w:pPr>
        <w:numPr>
          <w:ilvl w:val="0"/>
          <w:numId w:val="9"/>
        </w:numPr>
        <w:spacing w:after="0"/>
        <w:ind w:left="284" w:hanging="284"/>
        <w:jc w:val="both"/>
        <w:rPr>
          <w:rFonts w:cs="Calibri"/>
          <w:sz w:val="24"/>
          <w:szCs w:val="24"/>
        </w:rPr>
      </w:pPr>
      <w:r w:rsidRPr="001216C4">
        <w:rPr>
          <w:rFonts w:cs="Calibri"/>
          <w:sz w:val="24"/>
          <w:szCs w:val="24"/>
        </w:rPr>
        <w:t>aktívne vyhľadávanie a kontaktovanie osôb v spolupráci s terénnym sociálnym pracovníkom alebo terénnym pracovníkom s cieľom sprístupnenia činností v prospech oddlžovania,</w:t>
      </w:r>
    </w:p>
    <w:p w:rsidR="00053A88" w:rsidRPr="001216C4" w:rsidRDefault="00053A88" w:rsidP="00053A88">
      <w:pPr>
        <w:numPr>
          <w:ilvl w:val="0"/>
          <w:numId w:val="9"/>
        </w:numPr>
        <w:spacing w:after="0"/>
        <w:ind w:left="284" w:hanging="284"/>
        <w:jc w:val="both"/>
        <w:rPr>
          <w:rFonts w:cs="Calibri"/>
          <w:sz w:val="24"/>
          <w:szCs w:val="24"/>
        </w:rPr>
      </w:pPr>
      <w:r w:rsidRPr="001216C4">
        <w:rPr>
          <w:rFonts w:cs="Calibri"/>
          <w:sz w:val="24"/>
          <w:szCs w:val="24"/>
        </w:rPr>
        <w:t>individualizované poskytovanie základného a špecializovaného poradenstva v oblasti financií,</w:t>
      </w:r>
    </w:p>
    <w:p w:rsidR="00053A88" w:rsidRPr="001216C4" w:rsidRDefault="00053A88" w:rsidP="00053A88">
      <w:pPr>
        <w:numPr>
          <w:ilvl w:val="0"/>
          <w:numId w:val="9"/>
        </w:numPr>
        <w:spacing w:after="0"/>
        <w:ind w:left="284" w:hanging="284"/>
        <w:jc w:val="both"/>
        <w:rPr>
          <w:rFonts w:cs="Calibri"/>
          <w:sz w:val="24"/>
          <w:szCs w:val="24"/>
        </w:rPr>
      </w:pPr>
      <w:r w:rsidRPr="001216C4">
        <w:rPr>
          <w:rFonts w:cs="Calibri"/>
          <w:sz w:val="24"/>
          <w:szCs w:val="24"/>
        </w:rPr>
        <w:t xml:space="preserve">zmocňovanie a motivácia človeka v súvislosti s finančnou disciplínou, </w:t>
      </w:r>
    </w:p>
    <w:p w:rsidR="00053A88" w:rsidRPr="001216C4" w:rsidRDefault="00053A88" w:rsidP="00053A88">
      <w:pPr>
        <w:numPr>
          <w:ilvl w:val="0"/>
          <w:numId w:val="9"/>
        </w:numPr>
        <w:spacing w:after="0"/>
        <w:ind w:left="284" w:hanging="284"/>
        <w:jc w:val="both"/>
        <w:rPr>
          <w:rFonts w:cs="Calibri"/>
          <w:sz w:val="24"/>
          <w:szCs w:val="24"/>
        </w:rPr>
      </w:pPr>
      <w:r w:rsidRPr="001216C4">
        <w:rPr>
          <w:rFonts w:cs="Calibri"/>
          <w:sz w:val="24"/>
          <w:szCs w:val="24"/>
        </w:rPr>
        <w:t xml:space="preserve">spolupráca a kooperácia s inštitúciami a organizáciami: MS SR, Centrum právnej pomoci, </w:t>
      </w:r>
      <w:r>
        <w:rPr>
          <w:rFonts w:cs="Calibri"/>
          <w:sz w:val="24"/>
          <w:szCs w:val="24"/>
        </w:rPr>
        <w:t>exekútorské úrady, Ú</w:t>
      </w:r>
      <w:r w:rsidRPr="001216C4">
        <w:rPr>
          <w:rFonts w:cs="Calibri"/>
          <w:sz w:val="24"/>
          <w:szCs w:val="24"/>
        </w:rPr>
        <w:t>PSVR, Sociálna poisťovňa, matriky, bezplatné dlhové poradne a</w:t>
      </w:r>
      <w:r>
        <w:rPr>
          <w:rFonts w:cs="Calibri"/>
          <w:sz w:val="24"/>
          <w:szCs w:val="24"/>
        </w:rPr>
        <w:t> </w:t>
      </w:r>
      <w:r w:rsidRPr="001216C4">
        <w:rPr>
          <w:rFonts w:cs="Calibri"/>
          <w:sz w:val="24"/>
          <w:szCs w:val="24"/>
        </w:rPr>
        <w:t>iné</w:t>
      </w:r>
      <w:r>
        <w:rPr>
          <w:rFonts w:cs="Calibri"/>
          <w:sz w:val="24"/>
          <w:szCs w:val="24"/>
        </w:rPr>
        <w:t>,</w:t>
      </w:r>
    </w:p>
    <w:p w:rsidR="00053A88" w:rsidRPr="001216C4" w:rsidRDefault="00053A88" w:rsidP="00053A88">
      <w:pPr>
        <w:numPr>
          <w:ilvl w:val="0"/>
          <w:numId w:val="9"/>
        </w:numPr>
        <w:spacing w:after="0"/>
        <w:ind w:left="284" w:hanging="284"/>
        <w:jc w:val="both"/>
        <w:rPr>
          <w:rFonts w:cs="Calibri"/>
          <w:sz w:val="24"/>
          <w:szCs w:val="24"/>
        </w:rPr>
      </w:pPr>
      <w:proofErr w:type="spellStart"/>
      <w:r w:rsidRPr="001216C4">
        <w:rPr>
          <w:rFonts w:cs="Calibri"/>
          <w:sz w:val="24"/>
          <w:szCs w:val="24"/>
        </w:rPr>
        <w:t>technicko</w:t>
      </w:r>
      <w:proofErr w:type="spellEnd"/>
      <w:r w:rsidRPr="001216C4">
        <w:rPr>
          <w:rFonts w:cs="Calibri"/>
          <w:sz w:val="24"/>
          <w:szCs w:val="24"/>
        </w:rPr>
        <w:t xml:space="preserve"> – administratívne úkony v rámci  evidencie práce, </w:t>
      </w:r>
      <w:r>
        <w:rPr>
          <w:rFonts w:cs="Calibri"/>
          <w:sz w:val="24"/>
          <w:szCs w:val="24"/>
        </w:rPr>
        <w:t xml:space="preserve">priebežný </w:t>
      </w:r>
      <w:r w:rsidRPr="001216C4">
        <w:rPr>
          <w:rFonts w:cs="Calibri"/>
          <w:sz w:val="24"/>
          <w:szCs w:val="24"/>
        </w:rPr>
        <w:t>rozvoj  odborných kompetencií, výkon iných  činnosti v súvislosti s aktuálnymi  potrebami  počas realizácie NP</w:t>
      </w:r>
      <w:r>
        <w:rPr>
          <w:rFonts w:cs="Calibri"/>
          <w:sz w:val="24"/>
          <w:szCs w:val="24"/>
        </w:rPr>
        <w:t>.</w:t>
      </w:r>
    </w:p>
    <w:p w:rsidR="00053A88" w:rsidRPr="001216C4" w:rsidRDefault="00053A88" w:rsidP="00053A88">
      <w:pPr>
        <w:spacing w:after="0"/>
        <w:jc w:val="both"/>
        <w:rPr>
          <w:rFonts w:cs="Calibri"/>
          <w:sz w:val="24"/>
          <w:szCs w:val="24"/>
        </w:rPr>
      </w:pPr>
    </w:p>
    <w:p w:rsidR="00053A88" w:rsidRPr="001216C4" w:rsidRDefault="00053A88" w:rsidP="00053A88">
      <w:pPr>
        <w:spacing w:after="0"/>
        <w:jc w:val="both"/>
        <w:rPr>
          <w:rFonts w:cs="Calibri"/>
          <w:sz w:val="24"/>
          <w:szCs w:val="24"/>
        </w:rPr>
      </w:pPr>
      <w:r w:rsidRPr="001216C4">
        <w:rPr>
          <w:rFonts w:cs="Calibri"/>
          <w:b/>
          <w:sz w:val="24"/>
          <w:szCs w:val="24"/>
        </w:rPr>
        <w:t>Zdravotná spôsobilosť</w:t>
      </w:r>
      <w:r>
        <w:rPr>
          <w:rFonts w:cs="Calibri"/>
          <w:b/>
          <w:sz w:val="24"/>
          <w:szCs w:val="24"/>
        </w:rPr>
        <w:t xml:space="preserve"> OP pre oblasť </w:t>
      </w:r>
      <w:r w:rsidRPr="001F666B">
        <w:rPr>
          <w:rFonts w:cs="Calibri"/>
          <w:b/>
          <w:sz w:val="24"/>
          <w:szCs w:val="24"/>
        </w:rPr>
        <w:t>financií a</w:t>
      </w:r>
      <w:r>
        <w:rPr>
          <w:rFonts w:cs="Calibri"/>
          <w:b/>
          <w:sz w:val="24"/>
          <w:szCs w:val="24"/>
        </w:rPr>
        <w:t> </w:t>
      </w:r>
      <w:r w:rsidRPr="001F666B">
        <w:rPr>
          <w:rFonts w:cs="Calibri"/>
          <w:b/>
          <w:sz w:val="24"/>
          <w:szCs w:val="24"/>
        </w:rPr>
        <w:t>oddlžovania</w:t>
      </w:r>
      <w:r w:rsidRPr="001216C4">
        <w:rPr>
          <w:rFonts w:cs="Calibri"/>
          <w:b/>
          <w:sz w:val="24"/>
          <w:szCs w:val="24"/>
        </w:rPr>
        <w:t>:</w:t>
      </w:r>
      <w:r w:rsidRPr="001216C4">
        <w:rPr>
          <w:rFonts w:cs="Calibri"/>
          <w:sz w:val="24"/>
          <w:szCs w:val="24"/>
        </w:rPr>
        <w:t xml:space="preserve"> </w:t>
      </w:r>
    </w:p>
    <w:p w:rsidR="00053A88" w:rsidRPr="001216C4" w:rsidRDefault="00053A88" w:rsidP="00053A88">
      <w:pPr>
        <w:numPr>
          <w:ilvl w:val="0"/>
          <w:numId w:val="9"/>
        </w:numPr>
        <w:spacing w:after="0"/>
        <w:ind w:left="284" w:hanging="284"/>
        <w:jc w:val="both"/>
        <w:rPr>
          <w:rFonts w:cs="Calibri"/>
          <w:sz w:val="24"/>
          <w:szCs w:val="24"/>
        </w:rPr>
      </w:pPr>
      <w:r w:rsidRPr="001216C4">
        <w:rPr>
          <w:rFonts w:cs="Calibri"/>
          <w:sz w:val="24"/>
          <w:szCs w:val="24"/>
        </w:rPr>
        <w:t>schopnosť samostatne , resp. v spolupráci s TSP, TP vykonávať prácu v teréne</w:t>
      </w:r>
      <w:r w:rsidRPr="001216C4">
        <w:rPr>
          <w:rFonts w:cs="Calibri"/>
          <w:b/>
          <w:sz w:val="24"/>
          <w:szCs w:val="24"/>
        </w:rPr>
        <w:t>.</w:t>
      </w:r>
    </w:p>
    <w:p w:rsidR="00053A88" w:rsidRPr="00326FF9" w:rsidRDefault="00053A88" w:rsidP="00053A88">
      <w:pPr>
        <w:spacing w:after="0"/>
        <w:contextualSpacing/>
        <w:jc w:val="both"/>
        <w:rPr>
          <w:rFonts w:cs="Calibri"/>
          <w:b/>
          <w:sz w:val="24"/>
          <w:szCs w:val="24"/>
        </w:rPr>
      </w:pPr>
    </w:p>
    <w:p w:rsidR="00053A88" w:rsidRPr="0035716F" w:rsidRDefault="00053A88" w:rsidP="00053A88">
      <w:pPr>
        <w:spacing w:after="0"/>
        <w:contextualSpacing/>
        <w:jc w:val="both"/>
        <w:rPr>
          <w:rFonts w:cs="Calibri"/>
          <w:b/>
          <w:sz w:val="24"/>
          <w:szCs w:val="24"/>
        </w:rPr>
      </w:pPr>
      <w:r w:rsidRPr="0035716F">
        <w:rPr>
          <w:rFonts w:cs="Calibri"/>
          <w:b/>
          <w:sz w:val="24"/>
          <w:szCs w:val="24"/>
        </w:rPr>
        <w:t>Odborný pracovník pre oblasť zamestnania</w:t>
      </w:r>
      <w:r>
        <w:rPr>
          <w:rFonts w:cs="Calibri"/>
          <w:b/>
          <w:sz w:val="24"/>
          <w:szCs w:val="24"/>
        </w:rPr>
        <w:t>*</w:t>
      </w:r>
    </w:p>
    <w:p w:rsidR="00053A88" w:rsidRPr="001216C4" w:rsidRDefault="00053A88" w:rsidP="00053A88">
      <w:pPr>
        <w:spacing w:after="0"/>
        <w:jc w:val="both"/>
        <w:rPr>
          <w:rFonts w:cs="Calibri"/>
          <w:b/>
          <w:sz w:val="24"/>
          <w:szCs w:val="24"/>
        </w:rPr>
      </w:pPr>
    </w:p>
    <w:p w:rsidR="00053A88" w:rsidRPr="001216C4" w:rsidRDefault="00053A88" w:rsidP="00053A88">
      <w:pPr>
        <w:spacing w:after="0"/>
        <w:jc w:val="both"/>
        <w:rPr>
          <w:rFonts w:cs="Calibri"/>
          <w:b/>
          <w:sz w:val="24"/>
          <w:szCs w:val="24"/>
        </w:rPr>
      </w:pPr>
      <w:r w:rsidRPr="001216C4">
        <w:rPr>
          <w:rFonts w:cs="Calibri"/>
          <w:b/>
          <w:sz w:val="24"/>
          <w:szCs w:val="24"/>
        </w:rPr>
        <w:t>Kvalifikačné predpoklady</w:t>
      </w:r>
      <w:r>
        <w:rPr>
          <w:rFonts w:cs="Calibri"/>
          <w:b/>
          <w:sz w:val="24"/>
          <w:szCs w:val="24"/>
        </w:rPr>
        <w:t xml:space="preserve"> OP pre oblasť zamestnania</w:t>
      </w:r>
      <w:r w:rsidRPr="001216C4">
        <w:rPr>
          <w:rFonts w:cs="Calibri"/>
          <w:b/>
          <w:sz w:val="24"/>
          <w:szCs w:val="24"/>
        </w:rPr>
        <w:t>:</w:t>
      </w:r>
    </w:p>
    <w:p w:rsidR="00053A88" w:rsidRPr="001216C4" w:rsidRDefault="00053A88" w:rsidP="00053A88">
      <w:pPr>
        <w:numPr>
          <w:ilvl w:val="0"/>
          <w:numId w:val="9"/>
        </w:numPr>
        <w:spacing w:after="0"/>
        <w:jc w:val="both"/>
        <w:rPr>
          <w:rFonts w:cs="Calibri"/>
          <w:sz w:val="24"/>
          <w:szCs w:val="24"/>
        </w:rPr>
      </w:pPr>
      <w:r w:rsidRPr="00326FF9">
        <w:rPr>
          <w:rFonts w:cs="Calibri"/>
          <w:sz w:val="24"/>
          <w:szCs w:val="24"/>
        </w:rPr>
        <w:t>ukončené VŠ. vzdelanie II. stupňa v odbore sociálna práca</w:t>
      </w:r>
      <w:r>
        <w:rPr>
          <w:rFonts w:cs="Calibri"/>
          <w:sz w:val="24"/>
          <w:szCs w:val="24"/>
        </w:rPr>
        <w:t>,</w:t>
      </w:r>
      <w:r w:rsidRPr="001216C4">
        <w:rPr>
          <w:rFonts w:cs="Calibri"/>
          <w:sz w:val="24"/>
          <w:szCs w:val="24"/>
        </w:rPr>
        <w:t xml:space="preserve"> psychológia, právo,  pedagogika  a iné humanitné a sociálne  vedy;</w:t>
      </w:r>
    </w:p>
    <w:p w:rsidR="00053A88" w:rsidRPr="00260DA6" w:rsidRDefault="00053A88" w:rsidP="00053A88">
      <w:pPr>
        <w:numPr>
          <w:ilvl w:val="0"/>
          <w:numId w:val="9"/>
        </w:numPr>
        <w:spacing w:after="0"/>
        <w:jc w:val="both"/>
        <w:rPr>
          <w:sz w:val="24"/>
          <w:szCs w:val="24"/>
        </w:rPr>
      </w:pPr>
      <w:r>
        <w:rPr>
          <w:rFonts w:cs="Calibri"/>
          <w:sz w:val="24"/>
          <w:szCs w:val="24"/>
        </w:rPr>
        <w:t xml:space="preserve">minimálne 3 </w:t>
      </w:r>
      <w:r w:rsidRPr="00260DA6">
        <w:rPr>
          <w:rFonts w:cs="Calibri"/>
          <w:sz w:val="24"/>
          <w:szCs w:val="24"/>
        </w:rPr>
        <w:t>rok</w:t>
      </w:r>
      <w:r>
        <w:rPr>
          <w:rFonts w:cs="Calibri"/>
          <w:sz w:val="24"/>
          <w:szCs w:val="24"/>
        </w:rPr>
        <w:t>y</w:t>
      </w:r>
      <w:r w:rsidRPr="00260DA6">
        <w:rPr>
          <w:rFonts w:cs="Calibri"/>
          <w:sz w:val="24"/>
          <w:szCs w:val="24"/>
        </w:rPr>
        <w:t xml:space="preserve"> pracovných  skúseností z</w:t>
      </w:r>
      <w:r>
        <w:rPr>
          <w:rFonts w:cs="Calibri"/>
          <w:sz w:val="24"/>
          <w:szCs w:val="24"/>
        </w:rPr>
        <w:t> </w:t>
      </w:r>
      <w:r w:rsidRPr="00260DA6">
        <w:rPr>
          <w:rFonts w:cs="Calibri"/>
          <w:sz w:val="24"/>
          <w:szCs w:val="24"/>
        </w:rPr>
        <w:t>toho</w:t>
      </w:r>
    </w:p>
    <w:p w:rsidR="00053A88" w:rsidRPr="00260DA6" w:rsidRDefault="00053A88" w:rsidP="00053A88">
      <w:pPr>
        <w:numPr>
          <w:ilvl w:val="0"/>
          <w:numId w:val="9"/>
        </w:numPr>
        <w:spacing w:after="0"/>
        <w:jc w:val="both"/>
        <w:rPr>
          <w:rFonts w:cs="Calibri"/>
          <w:sz w:val="24"/>
          <w:szCs w:val="24"/>
        </w:rPr>
      </w:pPr>
      <w:r>
        <w:rPr>
          <w:rFonts w:cs="Calibri"/>
          <w:sz w:val="24"/>
          <w:szCs w:val="24"/>
        </w:rPr>
        <w:t xml:space="preserve">minimálne </w:t>
      </w:r>
      <w:r w:rsidRPr="00260DA6">
        <w:rPr>
          <w:rFonts w:cs="Calibri"/>
          <w:sz w:val="24"/>
          <w:szCs w:val="24"/>
        </w:rPr>
        <w:t>1</w:t>
      </w:r>
      <w:r>
        <w:rPr>
          <w:rFonts w:cs="Calibri"/>
          <w:sz w:val="24"/>
          <w:szCs w:val="24"/>
        </w:rPr>
        <w:t xml:space="preserve"> </w:t>
      </w:r>
      <w:r w:rsidRPr="00260DA6">
        <w:rPr>
          <w:rFonts w:cs="Calibri"/>
          <w:sz w:val="24"/>
          <w:szCs w:val="24"/>
        </w:rPr>
        <w:t xml:space="preserve">rok preukázateľnej pracovnej skúsenosť v oblasti </w:t>
      </w:r>
      <w:r w:rsidRPr="00FA5591">
        <w:rPr>
          <w:rFonts w:cs="Calibri"/>
          <w:sz w:val="24"/>
          <w:szCs w:val="24"/>
        </w:rPr>
        <w:t>podporovaného zamestnávania osôb pochádzajúcich z  MRK, ľudí bez domova, resp. iných nízkopríjmových skupín</w:t>
      </w:r>
      <w:r>
        <w:rPr>
          <w:rFonts w:cs="Calibri"/>
          <w:sz w:val="24"/>
          <w:szCs w:val="24"/>
        </w:rPr>
        <w:t>.</w:t>
      </w:r>
    </w:p>
    <w:p w:rsidR="00053A88" w:rsidRPr="001216C4" w:rsidRDefault="00053A88" w:rsidP="00053A88">
      <w:pPr>
        <w:spacing w:after="0"/>
        <w:jc w:val="both"/>
        <w:rPr>
          <w:rFonts w:cs="Calibri"/>
          <w:sz w:val="24"/>
          <w:szCs w:val="24"/>
        </w:rPr>
      </w:pPr>
      <w:r w:rsidRPr="001216C4">
        <w:rPr>
          <w:sz w:val="24"/>
          <w:szCs w:val="24"/>
        </w:rPr>
        <w:lastRenderedPageBreak/>
        <w:t>Formy</w:t>
      </w:r>
      <w:r w:rsidRPr="001216C4">
        <w:rPr>
          <w:rFonts w:cs="Calibri"/>
          <w:sz w:val="24"/>
          <w:szCs w:val="24"/>
        </w:rPr>
        <w:t xml:space="preserve"> preukázania: životopis, pracovná zmluva alebo pracovná náplň; preukázateľná účasť na školeniach a kurzoch v oblasti kariérneho poradenstva, koučing, </w:t>
      </w:r>
      <w:proofErr w:type="spellStart"/>
      <w:r w:rsidRPr="001216C4">
        <w:rPr>
          <w:rFonts w:cs="Calibri"/>
          <w:sz w:val="24"/>
          <w:szCs w:val="24"/>
        </w:rPr>
        <w:t>mentoringu</w:t>
      </w:r>
      <w:proofErr w:type="spellEnd"/>
      <w:r w:rsidRPr="001216C4">
        <w:rPr>
          <w:rFonts w:cs="Calibri"/>
          <w:sz w:val="24"/>
          <w:szCs w:val="24"/>
        </w:rPr>
        <w:t>, supervízie a pod. je výhodou.</w:t>
      </w:r>
      <w:r w:rsidRPr="001216C4" w:rsidDel="008A4B6D">
        <w:rPr>
          <w:rFonts w:cs="Calibri"/>
          <w:sz w:val="24"/>
          <w:szCs w:val="24"/>
        </w:rPr>
        <w:t xml:space="preserve"> </w:t>
      </w:r>
    </w:p>
    <w:p w:rsidR="00053A88" w:rsidRPr="001216C4" w:rsidRDefault="00053A88" w:rsidP="00053A88">
      <w:pPr>
        <w:spacing w:after="0"/>
        <w:contextualSpacing/>
        <w:rPr>
          <w:rFonts w:cs="Calibri"/>
          <w:b/>
          <w:sz w:val="24"/>
          <w:szCs w:val="24"/>
        </w:rPr>
      </w:pPr>
    </w:p>
    <w:p w:rsidR="00053A88" w:rsidRPr="001216C4" w:rsidRDefault="00053A88" w:rsidP="00053A88">
      <w:pPr>
        <w:spacing w:after="0"/>
        <w:contextualSpacing/>
        <w:rPr>
          <w:rFonts w:cs="Calibri"/>
          <w:b/>
          <w:sz w:val="24"/>
          <w:szCs w:val="24"/>
        </w:rPr>
      </w:pPr>
      <w:r w:rsidRPr="001216C4">
        <w:rPr>
          <w:rFonts w:cs="Calibri"/>
          <w:b/>
          <w:sz w:val="24"/>
          <w:szCs w:val="24"/>
        </w:rPr>
        <w:t>Popis pracovných činností</w:t>
      </w:r>
      <w:r>
        <w:rPr>
          <w:rFonts w:cs="Calibri"/>
          <w:b/>
          <w:sz w:val="24"/>
          <w:szCs w:val="24"/>
        </w:rPr>
        <w:t xml:space="preserve"> OP pre oblasť zamestnania</w:t>
      </w:r>
      <w:r w:rsidRPr="001216C4">
        <w:rPr>
          <w:rFonts w:cs="Calibri"/>
          <w:b/>
          <w:sz w:val="24"/>
          <w:szCs w:val="24"/>
        </w:rPr>
        <w:t>:</w:t>
      </w:r>
    </w:p>
    <w:p w:rsidR="00053A88" w:rsidRPr="001216C4" w:rsidRDefault="00053A88" w:rsidP="00053A88">
      <w:pPr>
        <w:numPr>
          <w:ilvl w:val="0"/>
          <w:numId w:val="9"/>
        </w:numPr>
        <w:spacing w:after="0"/>
        <w:jc w:val="both"/>
        <w:rPr>
          <w:rFonts w:cs="Calibri"/>
          <w:sz w:val="24"/>
          <w:szCs w:val="24"/>
        </w:rPr>
      </w:pPr>
      <w:r w:rsidRPr="001216C4">
        <w:rPr>
          <w:rFonts w:cs="Calibri"/>
          <w:sz w:val="24"/>
          <w:szCs w:val="24"/>
        </w:rPr>
        <w:t>aktívne vyhľadávanie a kontaktovanie osôb v spolupráci s terénnym sociálnym pracovníkom alebo terénnym pracovníkom s cieľom zamestnania sa, udržania zamestnania, resp. zvýšenia šancí na trhu práce,</w:t>
      </w:r>
    </w:p>
    <w:p w:rsidR="00053A88" w:rsidRPr="001216C4" w:rsidRDefault="00053A88" w:rsidP="00053A88">
      <w:pPr>
        <w:numPr>
          <w:ilvl w:val="0"/>
          <w:numId w:val="9"/>
        </w:numPr>
        <w:spacing w:after="0"/>
        <w:jc w:val="both"/>
        <w:rPr>
          <w:rFonts w:cs="Calibri"/>
          <w:sz w:val="24"/>
          <w:szCs w:val="24"/>
        </w:rPr>
      </w:pPr>
      <w:r w:rsidRPr="001216C4">
        <w:rPr>
          <w:rFonts w:cs="Calibri"/>
          <w:sz w:val="24"/>
          <w:szCs w:val="24"/>
        </w:rPr>
        <w:t>aktívne vyhľadávanie a kontaktovanie potenciálnych zamestnávateľov a ich priebežné informovanie, motivovanie v prospech zamestnávania osôb z MRK, ľudí bez domova,</w:t>
      </w:r>
    </w:p>
    <w:p w:rsidR="00053A88" w:rsidRPr="001216C4" w:rsidRDefault="00053A88" w:rsidP="00053A88">
      <w:pPr>
        <w:numPr>
          <w:ilvl w:val="0"/>
          <w:numId w:val="9"/>
        </w:numPr>
        <w:spacing w:after="0"/>
        <w:jc w:val="both"/>
        <w:rPr>
          <w:rFonts w:cs="Calibri"/>
          <w:sz w:val="24"/>
          <w:szCs w:val="24"/>
        </w:rPr>
      </w:pPr>
      <w:r w:rsidRPr="001216C4">
        <w:rPr>
          <w:rFonts w:cs="Calibri"/>
          <w:sz w:val="24"/>
          <w:szCs w:val="24"/>
        </w:rPr>
        <w:t>komunikácia so zamestnávateľom s cieľom uľahčenia procesu nástupu do práce</w:t>
      </w:r>
    </w:p>
    <w:p w:rsidR="00053A88" w:rsidRPr="001216C4" w:rsidRDefault="00053A88" w:rsidP="00053A88">
      <w:pPr>
        <w:numPr>
          <w:ilvl w:val="0"/>
          <w:numId w:val="9"/>
        </w:numPr>
        <w:spacing w:after="0"/>
        <w:jc w:val="both"/>
        <w:rPr>
          <w:rFonts w:cs="Calibri"/>
          <w:sz w:val="24"/>
          <w:szCs w:val="24"/>
        </w:rPr>
      </w:pPr>
      <w:r w:rsidRPr="001216C4">
        <w:rPr>
          <w:rFonts w:cs="Calibri"/>
          <w:sz w:val="24"/>
          <w:szCs w:val="24"/>
        </w:rPr>
        <w:t xml:space="preserve">vzdelávacie aktivity individuálnou a skupinovou formou pre zamestnávateľov s cieľom </w:t>
      </w:r>
      <w:proofErr w:type="spellStart"/>
      <w:r w:rsidRPr="001216C4">
        <w:rPr>
          <w:rFonts w:cs="Calibri"/>
          <w:sz w:val="24"/>
          <w:szCs w:val="24"/>
        </w:rPr>
        <w:t>scitlivovania</w:t>
      </w:r>
      <w:proofErr w:type="spellEnd"/>
      <w:r w:rsidRPr="001216C4">
        <w:rPr>
          <w:rFonts w:cs="Calibri"/>
          <w:sz w:val="24"/>
          <w:szCs w:val="24"/>
        </w:rPr>
        <w:t xml:space="preserve"> aktérov vo vzťahu k ľuďom zo sociálne znevýhodneného prostredia a zefektívnenie vzájomnej komunikácie</w:t>
      </w:r>
      <w:r>
        <w:rPr>
          <w:rFonts w:cs="Calibri"/>
          <w:sz w:val="24"/>
          <w:szCs w:val="24"/>
        </w:rPr>
        <w:t>,</w:t>
      </w:r>
    </w:p>
    <w:p w:rsidR="00053A88" w:rsidRPr="001216C4" w:rsidRDefault="00053A88" w:rsidP="00053A88">
      <w:pPr>
        <w:numPr>
          <w:ilvl w:val="0"/>
          <w:numId w:val="9"/>
        </w:numPr>
        <w:spacing w:after="0"/>
        <w:jc w:val="both"/>
        <w:rPr>
          <w:rFonts w:cs="Calibri"/>
          <w:sz w:val="24"/>
          <w:szCs w:val="24"/>
        </w:rPr>
      </w:pPr>
      <w:r w:rsidRPr="001216C4">
        <w:rPr>
          <w:rFonts w:cs="Calibri"/>
          <w:sz w:val="24"/>
          <w:szCs w:val="24"/>
        </w:rPr>
        <w:t>sociálna analýza celkovej situácie človeka a tvorba individuálnych krokov rozvoja sociálnych zručností a kompetencií v súvislosti so zamestnaním sa,</w:t>
      </w:r>
    </w:p>
    <w:p w:rsidR="00053A88" w:rsidRPr="001216C4" w:rsidRDefault="00053A88" w:rsidP="00053A88">
      <w:pPr>
        <w:numPr>
          <w:ilvl w:val="0"/>
          <w:numId w:val="9"/>
        </w:numPr>
        <w:spacing w:after="0"/>
        <w:jc w:val="both"/>
        <w:rPr>
          <w:rFonts w:cs="Calibri"/>
          <w:sz w:val="24"/>
          <w:szCs w:val="24"/>
        </w:rPr>
      </w:pPr>
      <w:r w:rsidRPr="001216C4">
        <w:rPr>
          <w:rFonts w:cs="Calibri"/>
          <w:sz w:val="24"/>
          <w:szCs w:val="24"/>
        </w:rPr>
        <w:t xml:space="preserve">spolupráca so zainteresovanými inštitúciami a organizáciami v lokalite, </w:t>
      </w:r>
    </w:p>
    <w:p w:rsidR="00053A88" w:rsidRPr="001216C4" w:rsidRDefault="00053A88" w:rsidP="00053A88">
      <w:pPr>
        <w:numPr>
          <w:ilvl w:val="0"/>
          <w:numId w:val="9"/>
        </w:numPr>
        <w:spacing w:after="0"/>
        <w:jc w:val="both"/>
        <w:rPr>
          <w:rFonts w:cs="Calibri"/>
          <w:sz w:val="24"/>
          <w:szCs w:val="24"/>
        </w:rPr>
      </w:pPr>
      <w:r w:rsidRPr="001216C4">
        <w:rPr>
          <w:rFonts w:cs="Calibri"/>
          <w:sz w:val="24"/>
          <w:szCs w:val="24"/>
        </w:rPr>
        <w:t xml:space="preserve">technicko-administratívne úkony v rámci  evidencie práce, </w:t>
      </w:r>
      <w:r>
        <w:rPr>
          <w:rFonts w:cs="Calibri"/>
          <w:sz w:val="24"/>
          <w:szCs w:val="24"/>
        </w:rPr>
        <w:t xml:space="preserve">priebežný rozvoj </w:t>
      </w:r>
      <w:r w:rsidRPr="001216C4">
        <w:rPr>
          <w:rFonts w:cs="Calibri"/>
          <w:sz w:val="24"/>
          <w:szCs w:val="24"/>
        </w:rPr>
        <w:t>odborných kompetencií, výkon iných  činnosti v súvislosti s aktuálnymi  potrebami  počas realizácie NP</w:t>
      </w:r>
      <w:r>
        <w:rPr>
          <w:rFonts w:cs="Calibri"/>
          <w:sz w:val="24"/>
          <w:szCs w:val="24"/>
        </w:rPr>
        <w:t>.</w:t>
      </w:r>
    </w:p>
    <w:p w:rsidR="00053A88" w:rsidRPr="001216C4" w:rsidRDefault="00053A88" w:rsidP="00053A88">
      <w:pPr>
        <w:spacing w:after="0"/>
        <w:rPr>
          <w:rFonts w:cs="Calibri"/>
          <w:b/>
          <w:sz w:val="24"/>
          <w:szCs w:val="24"/>
        </w:rPr>
      </w:pPr>
    </w:p>
    <w:p w:rsidR="00053A88" w:rsidRPr="001216C4" w:rsidRDefault="00053A88" w:rsidP="00053A88">
      <w:pPr>
        <w:spacing w:after="0"/>
        <w:rPr>
          <w:rFonts w:cs="Calibri"/>
          <w:sz w:val="24"/>
          <w:szCs w:val="24"/>
        </w:rPr>
      </w:pPr>
      <w:r w:rsidRPr="001216C4">
        <w:rPr>
          <w:rFonts w:cs="Calibri"/>
          <w:b/>
          <w:sz w:val="24"/>
          <w:szCs w:val="24"/>
        </w:rPr>
        <w:t>Zdravotná spôsobilosť</w:t>
      </w:r>
      <w:r>
        <w:rPr>
          <w:rFonts w:cs="Calibri"/>
          <w:b/>
          <w:sz w:val="24"/>
          <w:szCs w:val="24"/>
        </w:rPr>
        <w:t xml:space="preserve"> OP pre oblasť zamestnania</w:t>
      </w:r>
      <w:r w:rsidRPr="001216C4">
        <w:rPr>
          <w:rFonts w:cs="Calibri"/>
          <w:b/>
          <w:sz w:val="24"/>
          <w:szCs w:val="24"/>
        </w:rPr>
        <w:t>:</w:t>
      </w:r>
      <w:r w:rsidRPr="001216C4">
        <w:rPr>
          <w:rFonts w:cs="Calibri"/>
          <w:sz w:val="24"/>
          <w:szCs w:val="24"/>
        </w:rPr>
        <w:t xml:space="preserve"> </w:t>
      </w:r>
    </w:p>
    <w:p w:rsidR="00053A88" w:rsidRPr="001216C4" w:rsidRDefault="00053A88" w:rsidP="00053A88">
      <w:pPr>
        <w:numPr>
          <w:ilvl w:val="0"/>
          <w:numId w:val="9"/>
        </w:numPr>
        <w:spacing w:after="0"/>
        <w:ind w:left="284"/>
        <w:jc w:val="both"/>
        <w:rPr>
          <w:rFonts w:cs="Calibri"/>
          <w:sz w:val="24"/>
          <w:szCs w:val="24"/>
        </w:rPr>
      </w:pPr>
      <w:r w:rsidRPr="001216C4">
        <w:rPr>
          <w:rFonts w:cs="Calibri"/>
          <w:sz w:val="24"/>
          <w:szCs w:val="24"/>
        </w:rPr>
        <w:t>schopnosť samostatne resp. v spolupráci s TSP, TP vykonávať prácu v teréne</w:t>
      </w:r>
      <w:r w:rsidRPr="001216C4">
        <w:rPr>
          <w:rFonts w:cs="Calibri"/>
          <w:b/>
          <w:sz w:val="24"/>
          <w:szCs w:val="24"/>
        </w:rPr>
        <w:t>.</w:t>
      </w:r>
    </w:p>
    <w:p w:rsidR="00053A88" w:rsidRPr="001216C4" w:rsidRDefault="00053A88" w:rsidP="00053A88">
      <w:pPr>
        <w:spacing w:after="0"/>
        <w:jc w:val="both"/>
        <w:rPr>
          <w:rFonts w:cs="Calibri"/>
          <w:sz w:val="24"/>
          <w:szCs w:val="24"/>
        </w:rPr>
      </w:pPr>
    </w:p>
    <w:p w:rsidR="00053A88" w:rsidRDefault="00053A88" w:rsidP="00053A88">
      <w:pPr>
        <w:spacing w:after="0"/>
        <w:jc w:val="both"/>
        <w:rPr>
          <w:rFonts w:cs="Calibri"/>
          <w:sz w:val="24"/>
          <w:szCs w:val="24"/>
        </w:rPr>
      </w:pPr>
      <w:r w:rsidRPr="001216C4">
        <w:rPr>
          <w:rFonts w:cs="Calibri"/>
          <w:sz w:val="24"/>
          <w:szCs w:val="24"/>
        </w:rPr>
        <w:t>Uchádzač o</w:t>
      </w:r>
      <w:r>
        <w:rPr>
          <w:rFonts w:cs="Calibri"/>
          <w:sz w:val="24"/>
          <w:szCs w:val="24"/>
        </w:rPr>
        <w:t xml:space="preserve"> pracovnú </w:t>
      </w:r>
      <w:r w:rsidRPr="001216C4">
        <w:rPr>
          <w:rFonts w:cs="Calibri"/>
          <w:sz w:val="24"/>
          <w:szCs w:val="24"/>
        </w:rPr>
        <w:t>pozíciu musí preukázať splnenie kvalifikačných predpokladov získaného vzdelania predložením dokladu o vzdelaní (napr. diplom, vysvedčenie, príp. osvedčenia, certifikát a iné relevantné doklady)</w:t>
      </w:r>
      <w:r>
        <w:rPr>
          <w:rFonts w:cs="Calibri"/>
          <w:sz w:val="24"/>
          <w:szCs w:val="24"/>
        </w:rPr>
        <w:t xml:space="preserve">, min. 3 </w:t>
      </w:r>
      <w:r w:rsidRPr="00260DA6">
        <w:rPr>
          <w:rFonts w:cs="Calibri"/>
          <w:sz w:val="24"/>
          <w:szCs w:val="24"/>
        </w:rPr>
        <w:t>rok</w:t>
      </w:r>
      <w:r>
        <w:rPr>
          <w:rFonts w:cs="Calibri"/>
          <w:sz w:val="24"/>
          <w:szCs w:val="24"/>
        </w:rPr>
        <w:t xml:space="preserve">y pracovnej skúsenosti a </w:t>
      </w:r>
      <w:proofErr w:type="spellStart"/>
      <w:r>
        <w:rPr>
          <w:rFonts w:cs="Calibri"/>
          <w:sz w:val="24"/>
          <w:szCs w:val="24"/>
        </w:rPr>
        <w:t>a</w:t>
      </w:r>
      <w:proofErr w:type="spellEnd"/>
      <w:r>
        <w:rPr>
          <w:rFonts w:cs="Calibri"/>
          <w:sz w:val="24"/>
          <w:szCs w:val="24"/>
        </w:rPr>
        <w:t xml:space="preserve"> min. 1 rok preukázateľnej pracovnej skúsenosti v danej oblasti, pracovníci </w:t>
      </w:r>
      <w:r w:rsidRPr="00962F0B">
        <w:rPr>
          <w:rFonts w:cs="Calibri"/>
          <w:sz w:val="24"/>
          <w:szCs w:val="24"/>
        </w:rPr>
        <w:t>môžu vykonávať len tie činnosti, na výkon ktorých majú dosiahnutý zodpovedajúci stupeň vzdelania vyžadovaný príslušnými právnymi normami</w:t>
      </w:r>
      <w:r>
        <w:rPr>
          <w:rFonts w:cs="Calibri"/>
          <w:sz w:val="24"/>
          <w:szCs w:val="24"/>
        </w:rPr>
        <w:t>.</w:t>
      </w:r>
    </w:p>
    <w:p w:rsidR="00053A88" w:rsidRPr="001216C4" w:rsidRDefault="00053A88" w:rsidP="00053A88">
      <w:pPr>
        <w:spacing w:after="0"/>
        <w:jc w:val="both"/>
        <w:rPr>
          <w:rFonts w:cs="Calibri"/>
          <w:sz w:val="24"/>
          <w:szCs w:val="24"/>
        </w:rPr>
      </w:pPr>
    </w:p>
    <w:p w:rsidR="00053A88" w:rsidRDefault="00053A88" w:rsidP="00053A88">
      <w:pPr>
        <w:spacing w:after="0"/>
        <w:jc w:val="both"/>
        <w:rPr>
          <w:rFonts w:cs="Calibri"/>
          <w:sz w:val="24"/>
          <w:szCs w:val="24"/>
        </w:rPr>
      </w:pPr>
      <w:r w:rsidRPr="001216C4">
        <w:rPr>
          <w:rFonts w:cs="Calibri"/>
          <w:sz w:val="24"/>
          <w:szCs w:val="24"/>
        </w:rPr>
        <w:t>Každý úspešný uchádzač, s ktorým subjekt uzatvorí pracovno-právny vzťah a prijme ho na miesto zamestnanca, musí spĺňať podmienku bezúhonnosti, ktorá sa dosvedčuje výpisom z registra trestov, nie staršieho ako tri mesiace pred nástupom do zamestnania.</w:t>
      </w:r>
      <w:r w:rsidRPr="001216C4">
        <w:rPr>
          <w:rStyle w:val="Odkaznapoznmkupodiarou"/>
          <w:rFonts w:cs="Calibri"/>
          <w:sz w:val="24"/>
          <w:szCs w:val="24"/>
        </w:rPr>
        <w:footnoteReference w:id="5"/>
      </w:r>
      <w:r w:rsidRPr="001216C4">
        <w:rPr>
          <w:rFonts w:cs="Calibri"/>
          <w:sz w:val="24"/>
          <w:szCs w:val="24"/>
        </w:rPr>
        <w:t xml:space="preserve"> Výpisom z registra trestov musí  zamestnávateľ disponovať </w:t>
      </w:r>
      <w:r w:rsidRPr="001216C4">
        <w:rPr>
          <w:rFonts w:cs="Calibri"/>
          <w:b/>
          <w:sz w:val="24"/>
          <w:szCs w:val="24"/>
        </w:rPr>
        <w:t>pred uzavretím pracovnej zmluvy</w:t>
      </w:r>
      <w:r w:rsidRPr="001216C4">
        <w:rPr>
          <w:rFonts w:cs="Calibri"/>
          <w:sz w:val="24"/>
          <w:szCs w:val="24"/>
        </w:rPr>
        <w:t>. Bez výpisu z registra trestov, osvedčujúceho bezúhonnosť, nie je možné uzatvoriť pracovno-právny vzťah.</w:t>
      </w:r>
    </w:p>
    <w:p w:rsidR="00053A88" w:rsidRPr="001216C4" w:rsidRDefault="00053A88" w:rsidP="00053A88">
      <w:pPr>
        <w:spacing w:after="0" w:line="240" w:lineRule="auto"/>
        <w:jc w:val="both"/>
        <w:rPr>
          <w:rFonts w:cs="Calibri"/>
          <w:sz w:val="24"/>
          <w:szCs w:val="24"/>
        </w:rPr>
      </w:pPr>
    </w:p>
    <w:p w:rsidR="00053A88" w:rsidRPr="001216C4" w:rsidRDefault="00053A88" w:rsidP="00053A88">
      <w:pPr>
        <w:spacing w:after="0" w:line="240" w:lineRule="auto"/>
        <w:jc w:val="center"/>
        <w:rPr>
          <w:rFonts w:cs="Calibri"/>
          <w:b/>
          <w:sz w:val="24"/>
          <w:szCs w:val="24"/>
        </w:rPr>
      </w:pPr>
      <w:r w:rsidRPr="001216C4">
        <w:rPr>
          <w:rFonts w:cs="Calibri"/>
          <w:b/>
          <w:sz w:val="24"/>
          <w:szCs w:val="24"/>
        </w:rPr>
        <w:lastRenderedPageBreak/>
        <w:t>Na výberové konanie budú pozvaní všetci záujemcovia, ktorí spĺňajú kvalifikačné predpoklady</w:t>
      </w:r>
      <w:r>
        <w:rPr>
          <w:rFonts w:cs="Calibri"/>
          <w:b/>
          <w:sz w:val="24"/>
          <w:szCs w:val="24"/>
        </w:rPr>
        <w:t xml:space="preserve"> </w:t>
      </w:r>
      <w:r w:rsidRPr="001216C4">
        <w:rPr>
          <w:rFonts w:cs="Calibri"/>
          <w:b/>
          <w:sz w:val="24"/>
          <w:szCs w:val="24"/>
        </w:rPr>
        <w:t>na danú pozíciu.</w:t>
      </w:r>
    </w:p>
    <w:p w:rsidR="00053A88" w:rsidRPr="001216C4" w:rsidRDefault="00053A88" w:rsidP="00053A88">
      <w:pPr>
        <w:spacing w:after="0" w:line="240" w:lineRule="auto"/>
        <w:jc w:val="both"/>
        <w:rPr>
          <w:rFonts w:cs="Calibri"/>
          <w:sz w:val="24"/>
          <w:szCs w:val="24"/>
        </w:rPr>
      </w:pPr>
    </w:p>
    <w:p w:rsidR="00053A88" w:rsidRPr="00962F0B" w:rsidRDefault="00053A88" w:rsidP="00053A88">
      <w:pPr>
        <w:spacing w:after="0" w:line="240" w:lineRule="auto"/>
        <w:jc w:val="both"/>
        <w:rPr>
          <w:rFonts w:cs="Calibri"/>
          <w:b/>
          <w:sz w:val="24"/>
          <w:szCs w:val="24"/>
        </w:rPr>
      </w:pPr>
      <w:r w:rsidRPr="00962F0B">
        <w:rPr>
          <w:rFonts w:cs="Calibri"/>
          <w:sz w:val="24"/>
          <w:szCs w:val="24"/>
        </w:rPr>
        <w:t xml:space="preserve">Miestom výkonu práce je </w:t>
      </w:r>
      <w:r w:rsidRPr="00962F0B">
        <w:rPr>
          <w:rFonts w:cs="Calibri"/>
          <w:b/>
          <w:sz w:val="24"/>
          <w:szCs w:val="24"/>
        </w:rPr>
        <w:t xml:space="preserve">lokalita, kde žijú, resp. sa zdržiavajú </w:t>
      </w:r>
      <w:r>
        <w:rPr>
          <w:rFonts w:cs="Calibri"/>
          <w:b/>
          <w:sz w:val="24"/>
          <w:szCs w:val="24"/>
        </w:rPr>
        <w:t xml:space="preserve">osoby z cieľových skupín (podľa zamerania výzvy: marginalizované rómske komunity alebo ľudia bez domova) a to na konkrétne v lokalite </w:t>
      </w:r>
      <w:r w:rsidRPr="00962F0B">
        <w:rPr>
          <w:rFonts w:cs="Calibri"/>
          <w:b/>
          <w:sz w:val="24"/>
          <w:szCs w:val="24"/>
          <w:highlight w:val="yellow"/>
        </w:rPr>
        <w:t>......................</w:t>
      </w:r>
      <w:r w:rsidRPr="00962F0B">
        <w:rPr>
          <w:rFonts w:cs="Calibri"/>
          <w:b/>
          <w:i/>
          <w:sz w:val="24"/>
          <w:szCs w:val="24"/>
          <w:highlight w:val="yellow"/>
        </w:rPr>
        <w:t xml:space="preserve"> </w:t>
      </w:r>
      <w:r>
        <w:rPr>
          <w:rFonts w:cs="Calibri"/>
          <w:sz w:val="24"/>
          <w:szCs w:val="24"/>
        </w:rPr>
        <w:t xml:space="preserve"> </w:t>
      </w:r>
      <w:r w:rsidRPr="00962F0B">
        <w:rPr>
          <w:rFonts w:cs="Calibri"/>
          <w:sz w:val="24"/>
          <w:szCs w:val="24"/>
        </w:rPr>
        <w:t xml:space="preserve">a kancelária TSP v priestoroch </w:t>
      </w:r>
      <w:r w:rsidRPr="00962F0B">
        <w:rPr>
          <w:rFonts w:cs="Calibri"/>
          <w:b/>
          <w:sz w:val="24"/>
          <w:szCs w:val="24"/>
        </w:rPr>
        <w:t xml:space="preserve">subjektu </w:t>
      </w:r>
      <w:r>
        <w:rPr>
          <w:rFonts w:cs="Calibri"/>
          <w:b/>
          <w:sz w:val="24"/>
          <w:szCs w:val="24"/>
        </w:rPr>
        <w:t xml:space="preserve">na adrese: </w:t>
      </w:r>
      <w:r w:rsidRPr="00962F0B">
        <w:rPr>
          <w:rFonts w:cs="Calibri"/>
          <w:b/>
          <w:sz w:val="24"/>
          <w:szCs w:val="24"/>
          <w:highlight w:val="yellow"/>
        </w:rPr>
        <w:t>......................</w:t>
      </w:r>
      <w:r w:rsidRPr="00962F0B">
        <w:rPr>
          <w:rFonts w:cs="Calibri"/>
          <w:b/>
          <w:i/>
          <w:sz w:val="24"/>
          <w:szCs w:val="24"/>
        </w:rPr>
        <w:t>.</w:t>
      </w:r>
    </w:p>
    <w:p w:rsidR="00053A88" w:rsidRPr="001216C4" w:rsidRDefault="00053A88" w:rsidP="00053A88">
      <w:pPr>
        <w:spacing w:after="0" w:line="240" w:lineRule="auto"/>
        <w:jc w:val="both"/>
        <w:rPr>
          <w:rFonts w:cs="Calibri"/>
          <w:b/>
          <w:sz w:val="24"/>
          <w:szCs w:val="24"/>
        </w:rPr>
      </w:pPr>
    </w:p>
    <w:p w:rsidR="00053A88" w:rsidRDefault="00053A88" w:rsidP="00053A88">
      <w:pPr>
        <w:spacing w:after="0" w:line="240" w:lineRule="auto"/>
        <w:jc w:val="both"/>
        <w:rPr>
          <w:rFonts w:cs="Calibri"/>
          <w:b/>
          <w:i/>
          <w:sz w:val="24"/>
          <w:szCs w:val="24"/>
        </w:rPr>
      </w:pPr>
      <w:r>
        <w:rPr>
          <w:rFonts w:cs="Calibri"/>
          <w:b/>
          <w:sz w:val="24"/>
          <w:szCs w:val="24"/>
        </w:rPr>
        <w:t>P</w:t>
      </w:r>
      <w:r w:rsidRPr="00962F0B">
        <w:rPr>
          <w:rFonts w:cs="Calibri"/>
          <w:b/>
          <w:sz w:val="24"/>
          <w:szCs w:val="24"/>
        </w:rPr>
        <w:t>redpokladaného nástupu do zamestnania je</w:t>
      </w:r>
      <w:r>
        <w:rPr>
          <w:rFonts w:cs="Calibri"/>
          <w:b/>
          <w:sz w:val="24"/>
          <w:szCs w:val="24"/>
        </w:rPr>
        <w:t xml:space="preserve"> dňa:</w:t>
      </w:r>
      <w:r w:rsidRPr="00962F0B">
        <w:rPr>
          <w:rFonts w:cs="Calibri"/>
          <w:b/>
          <w:sz w:val="24"/>
          <w:szCs w:val="24"/>
        </w:rPr>
        <w:t xml:space="preserve"> </w:t>
      </w:r>
      <w:r w:rsidRPr="00962F0B">
        <w:rPr>
          <w:rFonts w:cs="Calibri"/>
          <w:b/>
          <w:sz w:val="24"/>
          <w:szCs w:val="24"/>
          <w:highlight w:val="yellow"/>
        </w:rPr>
        <w:t>......................</w:t>
      </w:r>
      <w:r w:rsidRPr="00962F0B">
        <w:rPr>
          <w:rFonts w:cs="Calibri"/>
          <w:b/>
          <w:i/>
          <w:sz w:val="24"/>
          <w:szCs w:val="24"/>
          <w:highlight w:val="yellow"/>
        </w:rPr>
        <w:t xml:space="preserve"> </w:t>
      </w:r>
    </w:p>
    <w:p w:rsidR="00053A88" w:rsidRPr="00962F0B" w:rsidRDefault="00053A88" w:rsidP="00053A88">
      <w:pPr>
        <w:spacing w:after="0" w:line="240" w:lineRule="auto"/>
        <w:jc w:val="both"/>
        <w:rPr>
          <w:rFonts w:cs="Calibri"/>
          <w:b/>
          <w:sz w:val="24"/>
          <w:szCs w:val="24"/>
        </w:rPr>
      </w:pPr>
    </w:p>
    <w:p w:rsidR="00053A88" w:rsidRPr="001216C4" w:rsidRDefault="00053A88" w:rsidP="00053A88">
      <w:pPr>
        <w:spacing w:after="0" w:line="240" w:lineRule="auto"/>
        <w:jc w:val="both"/>
        <w:rPr>
          <w:rFonts w:cs="Calibri"/>
          <w:bCs/>
          <w:i/>
          <w:sz w:val="24"/>
          <w:szCs w:val="24"/>
          <w:lang w:eastAsia="sk-SK"/>
        </w:rPr>
      </w:pPr>
      <w:r w:rsidRPr="001216C4">
        <w:rPr>
          <w:rFonts w:cs="Calibri"/>
          <w:i/>
          <w:sz w:val="24"/>
          <w:szCs w:val="24"/>
          <w:lang w:eastAsia="sk-SK"/>
        </w:rPr>
        <w:t xml:space="preserve">V súlade so zásadou rovnakého zaobchádzania  je pri výberovom konaní zakázaná diskriminácia </w:t>
      </w:r>
      <w:r w:rsidRPr="001216C4">
        <w:rPr>
          <w:rFonts w:cs="Calibri"/>
          <w:bCs/>
          <w:i/>
          <w:sz w:val="24"/>
          <w:szCs w:val="24"/>
          <w:lang w:eastAsia="sk-SK"/>
        </w:rPr>
        <w:t>z dôvodu pohlavia, náboženského vyznania alebo viery, rasy, príslušnosti k náboženskej alebo etnickej skupine, zdravotného postihnutia, veku, sexuálnej orientácie, manželského stavu a rodinného stavu, farby pleti, jazyka, politického alebo iného zmýšľania, národného alebo sociálneho pôvodu, majetku, rodu alebo iného postavenia. Zásadu rovnakého zaobchádzania v pracovnoprávnych vzťahoch</w:t>
      </w:r>
      <w:r>
        <w:rPr>
          <w:rFonts w:cs="Calibri"/>
          <w:bCs/>
          <w:i/>
          <w:sz w:val="24"/>
          <w:szCs w:val="24"/>
          <w:lang w:eastAsia="sk-SK"/>
        </w:rPr>
        <w:t xml:space="preserve"> </w:t>
      </w:r>
      <w:r w:rsidRPr="001216C4">
        <w:rPr>
          <w:rFonts w:cs="Calibri"/>
          <w:bCs/>
          <w:i/>
          <w:sz w:val="24"/>
          <w:szCs w:val="24"/>
          <w:lang w:eastAsia="sk-SK"/>
        </w:rPr>
        <w:t>a obdobných právnych vzťahoch ustanovuje  zákon č. 365/2004 Z. z. o rovnakom zaobchádzaní</w:t>
      </w:r>
      <w:r>
        <w:rPr>
          <w:rFonts w:cs="Calibri"/>
          <w:bCs/>
          <w:i/>
          <w:sz w:val="24"/>
          <w:szCs w:val="24"/>
          <w:lang w:eastAsia="sk-SK"/>
        </w:rPr>
        <w:t xml:space="preserve"> </w:t>
      </w:r>
      <w:r w:rsidRPr="001216C4">
        <w:rPr>
          <w:rFonts w:cs="Calibri"/>
          <w:bCs/>
          <w:i/>
          <w:sz w:val="24"/>
          <w:szCs w:val="24"/>
          <w:lang w:eastAsia="sk-SK"/>
        </w:rPr>
        <w:t>v niektorých oblastiach a o ochrane pred diskrimináciou a o zmene a doplnení niektorých zákonov (antidiskriminačný zákon).</w:t>
      </w:r>
    </w:p>
    <w:p w:rsidR="00053A88" w:rsidRPr="001216C4" w:rsidRDefault="00053A88" w:rsidP="00053A88">
      <w:pPr>
        <w:spacing w:after="0" w:line="240" w:lineRule="auto"/>
        <w:jc w:val="both"/>
        <w:rPr>
          <w:rFonts w:cs="Calibri"/>
          <w:bCs/>
          <w:i/>
          <w:sz w:val="24"/>
          <w:szCs w:val="24"/>
          <w:lang w:eastAsia="sk-SK"/>
        </w:rPr>
      </w:pPr>
    </w:p>
    <w:p w:rsidR="00053A88" w:rsidRPr="001216C4" w:rsidRDefault="00053A88" w:rsidP="00053A88">
      <w:pPr>
        <w:spacing w:after="0" w:line="240" w:lineRule="auto"/>
        <w:jc w:val="both"/>
        <w:rPr>
          <w:rFonts w:cs="Calibri"/>
          <w:bCs/>
          <w:sz w:val="24"/>
          <w:szCs w:val="24"/>
          <w:lang w:eastAsia="sk-SK"/>
        </w:rPr>
      </w:pPr>
      <w:r w:rsidRPr="00962F0B">
        <w:rPr>
          <w:rFonts w:cs="Calibri"/>
          <w:bCs/>
          <w:sz w:val="24"/>
          <w:szCs w:val="24"/>
          <w:lang w:eastAsia="sk-SK"/>
        </w:rPr>
        <w:t>Zaslaním životopisu, motivačného listu a ďalších dokumentov emailom, poštou, osobne dobrovoľne poskytujete</w:t>
      </w:r>
      <w:r>
        <w:rPr>
          <w:rFonts w:cs="Calibri"/>
          <w:bCs/>
          <w:sz w:val="24"/>
          <w:szCs w:val="24"/>
          <w:lang w:eastAsia="sk-SK"/>
        </w:rPr>
        <w:t xml:space="preserve"> subjektu menom</w:t>
      </w:r>
      <w:r w:rsidRPr="00962F0B">
        <w:rPr>
          <w:rFonts w:cs="Calibri"/>
          <w:bCs/>
          <w:sz w:val="24"/>
          <w:szCs w:val="24"/>
          <w:lang w:eastAsia="sk-SK"/>
        </w:rPr>
        <w:t xml:space="preserve"> </w:t>
      </w:r>
      <w:r w:rsidRPr="00962F0B">
        <w:rPr>
          <w:rFonts w:cs="Calibri"/>
          <w:sz w:val="24"/>
          <w:szCs w:val="24"/>
          <w:highlight w:val="yellow"/>
        </w:rPr>
        <w:t>.....................</w:t>
      </w:r>
      <w:r w:rsidRPr="00962F0B">
        <w:rPr>
          <w:rFonts w:cs="Calibri"/>
          <w:bCs/>
          <w:sz w:val="24"/>
          <w:szCs w:val="24"/>
          <w:highlight w:val="yellow"/>
          <w:lang w:eastAsia="sk-SK"/>
        </w:rPr>
        <w:t xml:space="preserve"> </w:t>
      </w:r>
      <w:r w:rsidRPr="001216C4">
        <w:rPr>
          <w:rFonts w:cs="Calibri"/>
          <w:bCs/>
          <w:sz w:val="24"/>
          <w:szCs w:val="24"/>
          <w:lang w:eastAsia="sk-SK"/>
        </w:rPr>
        <w:t xml:space="preserve">súhlas so spracovaním Vašich osobných údajov v rozsahu titul, meno, priezvisko, trvalé bydlisko, prechodné bydlisko, vek, pohlavie, vodičský preukaz – typ, všetky údaje a iné záznamy uvedené v úradnom doklade o vzdelaní, podpis, kontaktné údaje (najmä telefónne číslo a e-mail), údaje uvedené v životopise, jazykové znalosti, prax, absolvované kurzy (názov, krajina), certifikáty (názov, doba platnosti, vydavateľ, krajina), zručnosti (názov, úroveň), očakávaný plat, očakávané zameranie, očakávané miesto práce, hodnotenia pohovorov (vzhľad, kvalifikácia, </w:t>
      </w:r>
      <w:proofErr w:type="spellStart"/>
      <w:r w:rsidRPr="001216C4">
        <w:rPr>
          <w:rFonts w:cs="Calibri"/>
          <w:bCs/>
          <w:sz w:val="24"/>
          <w:szCs w:val="24"/>
          <w:lang w:eastAsia="sk-SK"/>
        </w:rPr>
        <w:t>verbalita</w:t>
      </w:r>
      <w:proofErr w:type="spellEnd"/>
      <w:r w:rsidRPr="001216C4">
        <w:rPr>
          <w:rFonts w:cs="Calibri"/>
          <w:bCs/>
          <w:sz w:val="24"/>
          <w:szCs w:val="24"/>
          <w:lang w:eastAsia="sk-SK"/>
        </w:rPr>
        <w:t xml:space="preserve">, </w:t>
      </w:r>
      <w:proofErr w:type="spellStart"/>
      <w:r w:rsidRPr="001216C4">
        <w:rPr>
          <w:rFonts w:cs="Calibri"/>
          <w:bCs/>
          <w:sz w:val="24"/>
          <w:szCs w:val="24"/>
          <w:lang w:eastAsia="sk-SK"/>
        </w:rPr>
        <w:t>neverbalita</w:t>
      </w:r>
      <w:proofErr w:type="spellEnd"/>
      <w:r w:rsidRPr="001216C4">
        <w:rPr>
          <w:rFonts w:cs="Calibri"/>
          <w:bCs/>
          <w:sz w:val="24"/>
          <w:szCs w:val="24"/>
          <w:lang w:eastAsia="sk-SK"/>
        </w:rPr>
        <w:t>), výsledky testov zručností a ďalšie uvedené</w:t>
      </w:r>
      <w:r>
        <w:rPr>
          <w:rFonts w:cs="Calibri"/>
          <w:bCs/>
          <w:sz w:val="24"/>
          <w:szCs w:val="24"/>
          <w:lang w:eastAsia="sk-SK"/>
        </w:rPr>
        <w:t xml:space="preserve"> </w:t>
      </w:r>
      <w:r w:rsidRPr="001216C4">
        <w:rPr>
          <w:rFonts w:cs="Calibri"/>
          <w:bCs/>
          <w:sz w:val="24"/>
          <w:szCs w:val="24"/>
          <w:lang w:eastAsia="sk-SK"/>
        </w:rPr>
        <w:t>v životopise, motivačnom liste a dotazníku uchádzača o zamestnanie za účelom evidencie uchádzačov o zamestnanie. Osobné údaje nebudú zverejňované a ani poskytované do tretích krajín. Osobné údaje sa poskytujú tretím stranám vykonávajúcim kontrolu, dozor, dohľad na základe osobitných predpisov ako napr. orgánom činným v trestnom konaní, Inšpektorát práce. Súhlas so spracúvaním osobných údajov je možné kedykoľvek odvolať, inak čas platnosti súhlasu uplynie po uplynutí jedného roka odo dňa jeho poskytnutia. Ako dotknutá osoba vyhlasujete, že ste si vedomá svojich práv v zmysle § 14 zákona č. 18/2018 Z. z o ochrane osobných údajov a o zmene a doplnení niektorých zákonov, že máte v zmysle § 22 právo na opravu nesprávnych, neúplných a neaktuálnych osobných údajov a ďalšie práva uvedené v tomto ustanovení, prípadne na vymazanie osobných údajov v zmysle § 23.</w:t>
      </w:r>
    </w:p>
    <w:p w:rsidR="00053A88" w:rsidRPr="001216C4" w:rsidRDefault="00053A88" w:rsidP="00053A88">
      <w:pPr>
        <w:spacing w:after="0" w:line="240" w:lineRule="auto"/>
        <w:jc w:val="both"/>
        <w:rPr>
          <w:rFonts w:cs="Calibri"/>
          <w:bCs/>
          <w:i/>
          <w:sz w:val="24"/>
          <w:szCs w:val="24"/>
          <w:lang w:eastAsia="sk-SK"/>
        </w:rPr>
      </w:pPr>
    </w:p>
    <w:p w:rsidR="00053A88" w:rsidRDefault="00053A88" w:rsidP="00053A88">
      <w:pPr>
        <w:spacing w:after="0" w:line="240" w:lineRule="auto"/>
      </w:pPr>
      <w:r>
        <w:br w:type="page"/>
      </w:r>
    </w:p>
    <w:p w:rsidR="00053A88" w:rsidRPr="00652302" w:rsidRDefault="00053A88" w:rsidP="00053A88">
      <w:pPr>
        <w:spacing w:after="0" w:line="240" w:lineRule="auto"/>
        <w:jc w:val="center"/>
        <w:rPr>
          <w:rFonts w:cs="Calibri"/>
          <w:b/>
          <w:sz w:val="24"/>
          <w:szCs w:val="24"/>
          <w:u w:val="single"/>
        </w:rPr>
      </w:pPr>
      <w:bookmarkStart w:id="0" w:name="_GoBack"/>
      <w:bookmarkEnd w:id="0"/>
    </w:p>
    <w:sectPr w:rsidR="00053A88" w:rsidRPr="0065230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A88" w:rsidRDefault="00053A88" w:rsidP="00053A88">
      <w:pPr>
        <w:spacing w:after="0" w:line="240" w:lineRule="auto"/>
      </w:pPr>
      <w:r>
        <w:separator/>
      </w:r>
    </w:p>
  </w:endnote>
  <w:endnote w:type="continuationSeparator" w:id="0">
    <w:p w:rsidR="00053A88" w:rsidRDefault="00053A88" w:rsidP="00053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A88" w:rsidRDefault="00053A88" w:rsidP="00053A88">
      <w:pPr>
        <w:spacing w:after="0" w:line="240" w:lineRule="auto"/>
      </w:pPr>
      <w:r>
        <w:separator/>
      </w:r>
    </w:p>
  </w:footnote>
  <w:footnote w:type="continuationSeparator" w:id="0">
    <w:p w:rsidR="00053A88" w:rsidRDefault="00053A88" w:rsidP="00053A88">
      <w:pPr>
        <w:spacing w:after="0" w:line="240" w:lineRule="auto"/>
      </w:pPr>
      <w:r>
        <w:continuationSeparator/>
      </w:r>
    </w:p>
  </w:footnote>
  <w:footnote w:id="1">
    <w:p w:rsidR="00053A88" w:rsidRDefault="00053A88" w:rsidP="00053A88">
      <w:pPr>
        <w:pStyle w:val="Textpoznmkypodiarou"/>
        <w:rPr>
          <w:rFonts w:ascii="Calibri" w:hAnsi="Calibri" w:cs="Calibri"/>
          <w:sz w:val="18"/>
          <w:szCs w:val="18"/>
        </w:rPr>
      </w:pPr>
      <w:r w:rsidRPr="00027AB4">
        <w:rPr>
          <w:rStyle w:val="Odkaznapoznmkupodiarou"/>
          <w:rFonts w:ascii="Calibri" w:hAnsi="Calibri" w:cs="Calibri"/>
          <w:sz w:val="18"/>
          <w:szCs w:val="18"/>
        </w:rPr>
        <w:footnoteRef/>
      </w:r>
      <w:r w:rsidRPr="00027AB4">
        <w:rPr>
          <w:rFonts w:ascii="Calibri" w:hAnsi="Calibri" w:cs="Calibri"/>
          <w:sz w:val="18"/>
          <w:szCs w:val="18"/>
        </w:rPr>
        <w:t xml:space="preserve"> </w:t>
      </w:r>
      <w:r>
        <w:rPr>
          <w:rFonts w:ascii="Calibri" w:hAnsi="Calibri" w:cs="Calibri"/>
          <w:sz w:val="18"/>
          <w:szCs w:val="18"/>
        </w:rPr>
        <w:t>Farebne</w:t>
      </w:r>
      <w:r w:rsidRPr="00027AB4">
        <w:rPr>
          <w:rFonts w:ascii="Calibri" w:hAnsi="Calibri" w:cs="Calibri"/>
          <w:sz w:val="18"/>
          <w:szCs w:val="18"/>
        </w:rPr>
        <w:t xml:space="preserve"> sú zvýraznené časti, ktoré </w:t>
      </w:r>
      <w:r>
        <w:rPr>
          <w:rFonts w:ascii="Calibri" w:hAnsi="Calibri" w:cs="Calibri"/>
          <w:sz w:val="18"/>
          <w:szCs w:val="18"/>
        </w:rPr>
        <w:t>subjekt</w:t>
      </w:r>
      <w:r w:rsidRPr="00027AB4">
        <w:rPr>
          <w:rFonts w:ascii="Calibri" w:hAnsi="Calibri" w:cs="Calibri"/>
          <w:sz w:val="18"/>
          <w:szCs w:val="18"/>
        </w:rPr>
        <w:t xml:space="preserve"> vypĺňa údajmi vzťahujúcimi sa k danému výberovému konaniu. </w:t>
      </w:r>
    </w:p>
    <w:p w:rsidR="00053A88" w:rsidRPr="00027AB4" w:rsidRDefault="00053A88" w:rsidP="00053A88">
      <w:pPr>
        <w:pStyle w:val="Textpoznmkypodiarou"/>
        <w:rPr>
          <w:rFonts w:ascii="Calibri" w:hAnsi="Calibri" w:cs="Calibri"/>
          <w:sz w:val="18"/>
          <w:szCs w:val="18"/>
        </w:rPr>
      </w:pPr>
      <w:r>
        <w:rPr>
          <w:rFonts w:ascii="Calibri" w:hAnsi="Calibri" w:cs="Calibri"/>
          <w:sz w:val="18"/>
          <w:szCs w:val="18"/>
        </w:rPr>
        <w:t>*</w:t>
      </w:r>
      <w:proofErr w:type="spellStart"/>
      <w:r>
        <w:rPr>
          <w:rFonts w:ascii="Calibri" w:hAnsi="Calibri" w:cs="Calibri"/>
          <w:sz w:val="18"/>
          <w:szCs w:val="18"/>
        </w:rPr>
        <w:t>nehodiace</w:t>
      </w:r>
      <w:proofErr w:type="spellEnd"/>
      <w:r>
        <w:rPr>
          <w:rFonts w:ascii="Calibri" w:hAnsi="Calibri" w:cs="Calibri"/>
          <w:sz w:val="18"/>
          <w:szCs w:val="18"/>
        </w:rPr>
        <w:t xml:space="preserve"> sa znenia vymažte v celom texte</w:t>
      </w:r>
    </w:p>
  </w:footnote>
  <w:footnote w:id="2">
    <w:p w:rsidR="00053A88" w:rsidRPr="00027AB4" w:rsidRDefault="00053A88" w:rsidP="00053A88">
      <w:pPr>
        <w:pStyle w:val="Textpoznmkypodiarou"/>
        <w:rPr>
          <w:rFonts w:ascii="Calibri" w:hAnsi="Calibri" w:cs="Calibri"/>
          <w:sz w:val="18"/>
          <w:szCs w:val="18"/>
        </w:rPr>
      </w:pPr>
      <w:r w:rsidRPr="00027AB4">
        <w:rPr>
          <w:rStyle w:val="Odkaznapoznmkupodiarou"/>
          <w:rFonts w:ascii="Calibri" w:hAnsi="Calibri" w:cs="Calibri"/>
          <w:sz w:val="18"/>
          <w:szCs w:val="18"/>
        </w:rPr>
        <w:footnoteRef/>
      </w:r>
      <w:r w:rsidRPr="00027AB4">
        <w:rPr>
          <w:rFonts w:ascii="Calibri" w:hAnsi="Calibri" w:cs="Calibri"/>
          <w:sz w:val="18"/>
          <w:szCs w:val="18"/>
        </w:rPr>
        <w:t xml:space="preserve"> </w:t>
      </w:r>
      <w:r>
        <w:rPr>
          <w:rFonts w:ascii="Calibri" w:hAnsi="Calibri" w:cs="Calibri"/>
          <w:sz w:val="18"/>
          <w:szCs w:val="18"/>
        </w:rPr>
        <w:t xml:space="preserve">Oblasti: bývanie, financie a oddlžovanie, zamestnanosť </w:t>
      </w:r>
    </w:p>
  </w:footnote>
  <w:footnote w:id="3">
    <w:p w:rsidR="00053A88" w:rsidRPr="009F0AA6" w:rsidRDefault="00053A88" w:rsidP="00053A88">
      <w:pPr>
        <w:pStyle w:val="Textpoznmkypodiarou"/>
        <w:jc w:val="both"/>
        <w:rPr>
          <w:rFonts w:ascii="Calibri" w:hAnsi="Calibri" w:cs="Calibri"/>
          <w:sz w:val="18"/>
          <w:szCs w:val="18"/>
        </w:rPr>
      </w:pPr>
      <w:r w:rsidRPr="00027AB4">
        <w:rPr>
          <w:rStyle w:val="Odkaznapoznmkupodiarou"/>
          <w:rFonts w:cs="Calibri"/>
          <w:b/>
        </w:rPr>
        <w:footnoteRef/>
      </w:r>
      <w:r>
        <w:rPr>
          <w:rFonts w:ascii="Calibri" w:hAnsi="Calibri" w:cs="Calibri"/>
          <w:sz w:val="18"/>
          <w:szCs w:val="18"/>
        </w:rPr>
        <w:t xml:space="preserve"> Trvanie pracovných pomerov/skúseností je potrebné uvádzať vo formáte DD/MM/RRRR. Ž</w:t>
      </w:r>
      <w:r w:rsidRPr="009F0AA6">
        <w:rPr>
          <w:rFonts w:ascii="Calibri" w:hAnsi="Calibri" w:cs="Calibri"/>
          <w:sz w:val="18"/>
          <w:szCs w:val="18"/>
        </w:rPr>
        <w:t>ivotopis musí obsahovať informácie o obsahu vykonávaných činností, ako aj iné informácie relevantné  k preukázaniu splnenia predpísanej praxe</w:t>
      </w:r>
      <w:r>
        <w:rPr>
          <w:rFonts w:ascii="Calibri" w:hAnsi="Calibri" w:cs="Calibri"/>
          <w:sz w:val="18"/>
          <w:szCs w:val="18"/>
        </w:rPr>
        <w:t xml:space="preserve">. </w:t>
      </w:r>
    </w:p>
    <w:p w:rsidR="00053A88" w:rsidRPr="0006618E" w:rsidRDefault="00053A88" w:rsidP="00053A88">
      <w:pPr>
        <w:pStyle w:val="Textpoznmkypodiarou"/>
        <w:jc w:val="both"/>
        <w:rPr>
          <w:rFonts w:ascii="Calibri" w:hAnsi="Calibri" w:cs="Calibri"/>
          <w:sz w:val="18"/>
          <w:szCs w:val="18"/>
        </w:rPr>
      </w:pPr>
      <w:r>
        <w:rPr>
          <w:rFonts w:ascii="Calibri" w:hAnsi="Calibri" w:cs="Calibri"/>
          <w:sz w:val="18"/>
          <w:szCs w:val="18"/>
        </w:rPr>
        <w:t xml:space="preserve"> Zamestnávateľ si rovnako vyhradzuje právo dodatočne žiadať záujemcu o doloženie potvrdenia od príslušného zamestnávateľa o vykonávaní požadovaných špecifických činností ako aj doby trvania pracovného pomeru.</w:t>
      </w:r>
    </w:p>
  </w:footnote>
  <w:footnote w:id="4">
    <w:p w:rsidR="00053A88" w:rsidRPr="00F94D1A" w:rsidRDefault="00053A88" w:rsidP="00053A88">
      <w:pPr>
        <w:pStyle w:val="Textpoznmkypodiarou"/>
        <w:jc w:val="both"/>
        <w:rPr>
          <w:lang w:val="en-US"/>
        </w:rPr>
      </w:pPr>
      <w:r>
        <w:rPr>
          <w:rStyle w:val="Odkaznapoznmkupodiarou"/>
        </w:rPr>
        <w:footnoteRef/>
      </w:r>
      <w:r>
        <w:t xml:space="preserve"> </w:t>
      </w:r>
      <w:r w:rsidRPr="00027AB4">
        <w:rPr>
          <w:rFonts w:ascii="Calibri" w:hAnsi="Calibri" w:cs="Calibri"/>
          <w:sz w:val="18"/>
          <w:szCs w:val="18"/>
        </w:rPr>
        <w:t xml:space="preserve">Originál alebo notárom, resp. matrikou  overená kópia výpisu z registra trestov nie staršia ako 3 mesiace, musí byť uchádzačom predložená najneskôr pred podpisom pracovnej zmluvy. Bez predloženia tohto dokumentu nebude pracovná zmluva </w:t>
      </w:r>
      <w:r>
        <w:rPr>
          <w:rFonts w:ascii="Calibri" w:hAnsi="Calibri" w:cs="Calibri"/>
          <w:sz w:val="18"/>
          <w:szCs w:val="18"/>
        </w:rPr>
        <w:t>IMPLEA</w:t>
      </w:r>
      <w:r w:rsidRPr="00027AB4">
        <w:rPr>
          <w:rFonts w:ascii="Calibri" w:hAnsi="Calibri" w:cs="Calibri"/>
          <w:sz w:val="18"/>
          <w:szCs w:val="18"/>
        </w:rPr>
        <w:t xml:space="preserve"> akceptovaná.</w:t>
      </w:r>
    </w:p>
  </w:footnote>
  <w:footnote w:id="5">
    <w:p w:rsidR="00053A88" w:rsidRPr="0019331C" w:rsidRDefault="00053A88" w:rsidP="00053A88">
      <w:pPr>
        <w:spacing w:after="120" w:line="240" w:lineRule="auto"/>
        <w:jc w:val="both"/>
        <w:rPr>
          <w:rFonts w:cs="Calibri"/>
          <w:sz w:val="18"/>
          <w:szCs w:val="18"/>
        </w:rPr>
      </w:pPr>
      <w:r w:rsidRPr="0019331C">
        <w:rPr>
          <w:rStyle w:val="Odkaznapoznmkupodiarou"/>
          <w:rFonts w:cs="Calibri"/>
          <w:sz w:val="18"/>
          <w:szCs w:val="18"/>
        </w:rPr>
        <w:footnoteRef/>
      </w:r>
      <w:r w:rsidRPr="0019331C">
        <w:rPr>
          <w:rFonts w:cs="Calibri"/>
          <w:sz w:val="18"/>
          <w:szCs w:val="18"/>
        </w:rPr>
        <w:t xml:space="preserve"> Záujemca nespĺňa kritérium bezúhonnosti, ak a) bol odsúdený pre úmyselný trestný čin na nepodmienečný trest odňatia slobody vo výmere vyššej ako jeden rok, alebo b) priznal vinu za niektorý z trestných činov hrubo narušujúcich občianske spolužitie, proti rodine a mládeži, proti ľudskej dôstojnosti, proti ľudskosti.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E4337"/>
    <w:multiLevelType w:val="hybridMultilevel"/>
    <w:tmpl w:val="9DFA04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E96AB9"/>
    <w:multiLevelType w:val="hybridMultilevel"/>
    <w:tmpl w:val="C396EC6A"/>
    <w:lvl w:ilvl="0" w:tplc="29506D88">
      <w:start w:val="1"/>
      <w:numFmt w:val="decimal"/>
      <w:lvlText w:val="%1."/>
      <w:lvlJc w:val="left"/>
      <w:pPr>
        <w:ind w:left="785" w:hanging="360"/>
      </w:pPr>
      <w:rPr>
        <w:rFonts w:ascii="Calibri" w:eastAsiaTheme="minorHAnsi" w:hAnsi="Calibri" w:cs="Calibri"/>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2" w15:restartNumberingAfterBreak="0">
    <w:nsid w:val="0A1167F0"/>
    <w:multiLevelType w:val="hybridMultilevel"/>
    <w:tmpl w:val="3E96520E"/>
    <w:lvl w:ilvl="0" w:tplc="64269FDC">
      <w:start w:val="1"/>
      <w:numFmt w:val="bullet"/>
      <w:lvlText w:val=""/>
      <w:lvlJc w:val="left"/>
      <w:pPr>
        <w:ind w:left="36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1234AB72">
      <w:numFmt w:val="bullet"/>
      <w:lvlText w:val="-"/>
      <w:lvlJc w:val="left"/>
      <w:pPr>
        <w:ind w:left="2160" w:hanging="360"/>
      </w:pPr>
      <w:rPr>
        <w:rFonts w:ascii="Times New Roman" w:eastAsia="Times New Roman" w:hAnsi="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FB6F28"/>
    <w:multiLevelType w:val="hybridMultilevel"/>
    <w:tmpl w:val="642A035C"/>
    <w:lvl w:ilvl="0" w:tplc="46D2420E">
      <w:start w:val="1"/>
      <w:numFmt w:val="upperLetter"/>
      <w:lvlText w:val="%1."/>
      <w:lvlJc w:val="left"/>
      <w:pPr>
        <w:ind w:left="360" w:hanging="360"/>
      </w:pPr>
      <w:rPr>
        <w:rFonts w:asciiTheme="minorHAnsi" w:eastAsiaTheme="minorHAnsi" w:hAnsiTheme="minorHAnsi" w:cstheme="minorHAnsi" w:hint="default"/>
        <w:b/>
      </w:rPr>
    </w:lvl>
    <w:lvl w:ilvl="1" w:tplc="041B0003">
      <w:start w:val="1"/>
      <w:numFmt w:val="bullet"/>
      <w:lvlText w:val="o"/>
      <w:lvlJc w:val="left"/>
      <w:pPr>
        <w:ind w:left="1440" w:hanging="360"/>
      </w:pPr>
      <w:rPr>
        <w:rFonts w:ascii="Courier New" w:hAnsi="Courier New" w:cs="Courier New" w:hint="default"/>
      </w:rPr>
    </w:lvl>
    <w:lvl w:ilvl="2" w:tplc="1234AB72">
      <w:numFmt w:val="bullet"/>
      <w:lvlText w:val="-"/>
      <w:lvlJc w:val="left"/>
      <w:pPr>
        <w:ind w:left="2160" w:hanging="360"/>
      </w:pPr>
      <w:rPr>
        <w:rFonts w:ascii="Times New Roman" w:eastAsia="Calibri" w:hAnsi="Times New Roman" w:cs="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952753"/>
    <w:multiLevelType w:val="hybridMultilevel"/>
    <w:tmpl w:val="B17218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2864C3A"/>
    <w:multiLevelType w:val="hybridMultilevel"/>
    <w:tmpl w:val="DC763A6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2E76696"/>
    <w:multiLevelType w:val="hybridMultilevel"/>
    <w:tmpl w:val="AACE100A"/>
    <w:lvl w:ilvl="0" w:tplc="041B0003">
      <w:start w:val="1"/>
      <w:numFmt w:val="bullet"/>
      <w:lvlText w:val="o"/>
      <w:lvlJc w:val="left"/>
      <w:pPr>
        <w:ind w:left="1287" w:hanging="360"/>
      </w:pPr>
      <w:rPr>
        <w:rFonts w:ascii="Courier New" w:hAnsi="Courier New" w:hint="default"/>
      </w:rPr>
    </w:lvl>
    <w:lvl w:ilvl="1" w:tplc="041B0003" w:tentative="1">
      <w:start w:val="1"/>
      <w:numFmt w:val="bullet"/>
      <w:lvlText w:val="o"/>
      <w:lvlJc w:val="left"/>
      <w:pPr>
        <w:ind w:left="2007" w:hanging="360"/>
      </w:pPr>
      <w:rPr>
        <w:rFonts w:ascii="Courier New" w:hAnsi="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 w15:restartNumberingAfterBreak="0">
    <w:nsid w:val="14C20CBE"/>
    <w:multiLevelType w:val="hybridMultilevel"/>
    <w:tmpl w:val="26CCE2D0"/>
    <w:lvl w:ilvl="0" w:tplc="05EA2138">
      <w:start w:val="1"/>
      <w:numFmt w:val="lowerLetter"/>
      <w:lvlText w:val="%1."/>
      <w:lvlJc w:val="left"/>
      <w:pPr>
        <w:ind w:left="720" w:hanging="360"/>
      </w:pPr>
      <w:rPr>
        <w:rFonts w:ascii="Calibri" w:eastAsia="Times New Roman" w:hAnsi="Calibri" w:cs="Calibri"/>
        <w:b/>
        <w:i/>
        <w:strike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54453E"/>
    <w:multiLevelType w:val="hybridMultilevel"/>
    <w:tmpl w:val="5ED451A4"/>
    <w:lvl w:ilvl="0" w:tplc="041B000F">
      <w:start w:val="1"/>
      <w:numFmt w:val="decimal"/>
      <w:lvlText w:val="%1."/>
      <w:lvlJc w:val="left"/>
      <w:pPr>
        <w:ind w:left="720" w:hanging="360"/>
      </w:pPr>
      <w:rPr>
        <w:rFonts w:cs="Times New Roman" w:hint="default"/>
      </w:rPr>
    </w:lvl>
    <w:lvl w:ilvl="1" w:tplc="D1AC37E2">
      <w:start w:val="1"/>
      <w:numFmt w:val="lowerLetter"/>
      <w:lvlText w:val="%2."/>
      <w:lvlJc w:val="left"/>
      <w:pPr>
        <w:ind w:left="1494" w:hanging="360"/>
      </w:pPr>
      <w:rPr>
        <w:b/>
        <w:i/>
        <w:strike w:val="0"/>
        <w:u w:val="none"/>
      </w:rPr>
    </w:lvl>
    <w:lvl w:ilvl="2" w:tplc="041B0003">
      <w:start w:val="1"/>
      <w:numFmt w:val="bullet"/>
      <w:lvlText w:val="o"/>
      <w:lvlJc w:val="left"/>
      <w:pPr>
        <w:ind w:left="2160" w:hanging="180"/>
      </w:pPr>
      <w:rPr>
        <w:rFonts w:ascii="Courier New" w:hAnsi="Courier New" w:cs="Courier New" w:hint="default"/>
        <w:color w:val="auto"/>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7BB13B5"/>
    <w:multiLevelType w:val="hybridMultilevel"/>
    <w:tmpl w:val="FB709204"/>
    <w:lvl w:ilvl="0" w:tplc="987AE5FE">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D0A5022"/>
    <w:multiLevelType w:val="hybridMultilevel"/>
    <w:tmpl w:val="C702240E"/>
    <w:lvl w:ilvl="0" w:tplc="041B000F">
      <w:start w:val="1"/>
      <w:numFmt w:val="decimal"/>
      <w:lvlText w:val="%1."/>
      <w:lvlJc w:val="left"/>
      <w:pPr>
        <w:ind w:left="720" w:hanging="360"/>
      </w:pPr>
      <w:rPr>
        <w:rFonts w:cs="Times New Roman" w:hint="default"/>
      </w:rPr>
    </w:lvl>
    <w:lvl w:ilvl="1" w:tplc="D1AC37E2">
      <w:start w:val="1"/>
      <w:numFmt w:val="lowerLetter"/>
      <w:lvlText w:val="%2."/>
      <w:lvlJc w:val="left"/>
      <w:pPr>
        <w:ind w:left="1494" w:hanging="360"/>
      </w:pPr>
      <w:rPr>
        <w:b/>
        <w:i/>
        <w:strike w:val="0"/>
        <w:u w:val="none"/>
      </w:rPr>
    </w:lvl>
    <w:lvl w:ilvl="2" w:tplc="041B0003">
      <w:start w:val="1"/>
      <w:numFmt w:val="bullet"/>
      <w:lvlText w:val="o"/>
      <w:lvlJc w:val="left"/>
      <w:pPr>
        <w:ind w:left="2160" w:hanging="180"/>
      </w:pPr>
      <w:rPr>
        <w:rFonts w:ascii="Courier New" w:hAnsi="Courier New" w:cs="Courier New" w:hint="default"/>
        <w:color w:val="auto"/>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66E7AF9"/>
    <w:multiLevelType w:val="hybridMultilevel"/>
    <w:tmpl w:val="6A4A03B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9222F9F"/>
    <w:multiLevelType w:val="hybridMultilevel"/>
    <w:tmpl w:val="31226FD2"/>
    <w:lvl w:ilvl="0" w:tplc="041B000F">
      <w:start w:val="1"/>
      <w:numFmt w:val="decimal"/>
      <w:lvlText w:val="%1."/>
      <w:lvlJc w:val="left"/>
      <w:pPr>
        <w:ind w:left="720" w:hanging="360"/>
      </w:pPr>
      <w:rPr>
        <w:rFonts w:hint="default"/>
      </w:rPr>
    </w:lvl>
    <w:lvl w:ilvl="1" w:tplc="041B0001">
      <w:start w:val="1"/>
      <w:numFmt w:val="bullet"/>
      <w:lvlText w:val=""/>
      <w:lvlJc w:val="left"/>
      <w:pPr>
        <w:ind w:left="1494" w:hanging="360"/>
      </w:pPr>
      <w:rPr>
        <w:rFonts w:ascii="Symbol" w:hAnsi="Symbol" w:hint="default"/>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C306B15"/>
    <w:multiLevelType w:val="hybridMultilevel"/>
    <w:tmpl w:val="6F0E0DB2"/>
    <w:lvl w:ilvl="0" w:tplc="CDBA06EA">
      <w:start w:val="1"/>
      <w:numFmt w:val="upperLetter"/>
      <w:lvlText w:val="%1."/>
      <w:lvlJc w:val="left"/>
      <w:pPr>
        <w:ind w:left="72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039381A"/>
    <w:multiLevelType w:val="hybridMultilevel"/>
    <w:tmpl w:val="168682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0E32985"/>
    <w:multiLevelType w:val="hybridMultilevel"/>
    <w:tmpl w:val="7C16C040"/>
    <w:lvl w:ilvl="0" w:tplc="0D62D5C2">
      <w:start w:val="1"/>
      <w:numFmt w:val="lowerLetter"/>
      <w:lvlText w:val="%1."/>
      <w:lvlJc w:val="left"/>
      <w:pPr>
        <w:ind w:left="720" w:hanging="360"/>
      </w:pPr>
      <w:rPr>
        <w:rFonts w:ascii="Calibri" w:eastAsia="Times New Roman" w:hAnsi="Calibri" w:cs="Calibri"/>
        <w:b/>
        <w:i/>
        <w:strike w:val="0"/>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3044CF8"/>
    <w:multiLevelType w:val="hybridMultilevel"/>
    <w:tmpl w:val="626AF56C"/>
    <w:lvl w:ilvl="0" w:tplc="DE1A1488">
      <w:start w:val="1"/>
      <w:numFmt w:val="decimal"/>
      <w:lvlText w:val="%1."/>
      <w:lvlJc w:val="left"/>
      <w:pPr>
        <w:tabs>
          <w:tab w:val="num" w:pos="720"/>
        </w:tabs>
        <w:ind w:left="720" w:hanging="360"/>
      </w:pPr>
      <w:rPr>
        <w:rFonts w:cs="Times New Roman" w:hint="default"/>
        <w:color w:val="auto"/>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AE94D47"/>
    <w:multiLevelType w:val="hybridMultilevel"/>
    <w:tmpl w:val="99002C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F461C41"/>
    <w:multiLevelType w:val="hybridMultilevel"/>
    <w:tmpl w:val="31AC01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15F273D"/>
    <w:multiLevelType w:val="hybridMultilevel"/>
    <w:tmpl w:val="31782E10"/>
    <w:lvl w:ilvl="0" w:tplc="041B000F">
      <w:start w:val="1"/>
      <w:numFmt w:val="decimal"/>
      <w:lvlText w:val="%1."/>
      <w:lvlJc w:val="left"/>
      <w:pPr>
        <w:ind w:left="720" w:hanging="360"/>
      </w:pPr>
      <w:rPr>
        <w:rFonts w:cs="Times New Roman" w:hint="default"/>
      </w:rPr>
    </w:lvl>
    <w:lvl w:ilvl="1" w:tplc="D1AC37E2">
      <w:start w:val="1"/>
      <w:numFmt w:val="lowerLetter"/>
      <w:lvlText w:val="%2."/>
      <w:lvlJc w:val="left"/>
      <w:pPr>
        <w:ind w:left="1494" w:hanging="360"/>
      </w:pPr>
      <w:rPr>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41E77C79"/>
    <w:multiLevelType w:val="hybridMultilevel"/>
    <w:tmpl w:val="D0806664"/>
    <w:lvl w:ilvl="0" w:tplc="041B000F">
      <w:start w:val="1"/>
      <w:numFmt w:val="decimal"/>
      <w:lvlText w:val="%1."/>
      <w:lvlJc w:val="left"/>
      <w:pPr>
        <w:ind w:left="720" w:hanging="360"/>
      </w:pPr>
      <w:rPr>
        <w:rFonts w:cs="Times New Roman" w:hint="default"/>
      </w:rPr>
    </w:lvl>
    <w:lvl w:ilvl="1" w:tplc="D1AC37E2">
      <w:start w:val="1"/>
      <w:numFmt w:val="lowerLetter"/>
      <w:lvlText w:val="%2."/>
      <w:lvlJc w:val="left"/>
      <w:pPr>
        <w:ind w:left="1494" w:hanging="360"/>
      </w:pPr>
      <w:rPr>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01447F0"/>
    <w:multiLevelType w:val="hybridMultilevel"/>
    <w:tmpl w:val="0862E8C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1072DAC"/>
    <w:multiLevelType w:val="hybridMultilevel"/>
    <w:tmpl w:val="E30A8354"/>
    <w:lvl w:ilvl="0" w:tplc="E228DC08">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1F204DE"/>
    <w:multiLevelType w:val="hybridMultilevel"/>
    <w:tmpl w:val="11D0A06A"/>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3EA043E"/>
    <w:multiLevelType w:val="hybridMultilevel"/>
    <w:tmpl w:val="C996306A"/>
    <w:lvl w:ilvl="0" w:tplc="041B000F">
      <w:start w:val="1"/>
      <w:numFmt w:val="decimal"/>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97A6BBA"/>
    <w:multiLevelType w:val="hybridMultilevel"/>
    <w:tmpl w:val="AD4CB2F6"/>
    <w:lvl w:ilvl="0" w:tplc="33129F9C">
      <w:start w:val="1"/>
      <w:numFmt w:val="bullet"/>
      <w:lvlText w:val=""/>
      <w:lvlJc w:val="left"/>
      <w:pPr>
        <w:ind w:left="36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1234AB72">
      <w:numFmt w:val="bullet"/>
      <w:lvlText w:val="-"/>
      <w:lvlJc w:val="left"/>
      <w:pPr>
        <w:ind w:left="2160" w:hanging="360"/>
      </w:pPr>
      <w:rPr>
        <w:rFonts w:ascii="Times New Roman" w:eastAsia="Times New Roman" w:hAnsi="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9DA5966"/>
    <w:multiLevelType w:val="hybridMultilevel"/>
    <w:tmpl w:val="C726773A"/>
    <w:lvl w:ilvl="0" w:tplc="041B000F">
      <w:start w:val="1"/>
      <w:numFmt w:val="decimal"/>
      <w:lvlText w:val="%1."/>
      <w:lvlJc w:val="left"/>
      <w:pPr>
        <w:ind w:left="720" w:hanging="360"/>
      </w:pPr>
      <w:rPr>
        <w:rFonts w:cs="Times New Roman" w:hint="default"/>
      </w:rPr>
    </w:lvl>
    <w:lvl w:ilvl="1" w:tplc="041B0001">
      <w:start w:val="1"/>
      <w:numFmt w:val="bullet"/>
      <w:lvlText w:val=""/>
      <w:lvlJc w:val="left"/>
      <w:pPr>
        <w:ind w:left="1494" w:hanging="360"/>
      </w:pPr>
      <w:rPr>
        <w:rFonts w:ascii="Symbol" w:hAnsi="Symbol" w:hint="default"/>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5DC6344B"/>
    <w:multiLevelType w:val="hybridMultilevel"/>
    <w:tmpl w:val="BE8238CA"/>
    <w:lvl w:ilvl="0" w:tplc="D1AC37E2">
      <w:start w:val="1"/>
      <w:numFmt w:val="lowerLetter"/>
      <w:lvlText w:val="%1."/>
      <w:lvlJc w:val="left"/>
      <w:pPr>
        <w:ind w:left="720" w:hanging="360"/>
      </w:pPr>
      <w:rPr>
        <w:b/>
        <w:i/>
        <w:strike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09D2441"/>
    <w:multiLevelType w:val="hybridMultilevel"/>
    <w:tmpl w:val="29AAC9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64D68BE"/>
    <w:multiLevelType w:val="hybridMultilevel"/>
    <w:tmpl w:val="397CDB7E"/>
    <w:lvl w:ilvl="0" w:tplc="041B000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0" w15:restartNumberingAfterBreak="0">
    <w:nsid w:val="69C50A80"/>
    <w:multiLevelType w:val="hybridMultilevel"/>
    <w:tmpl w:val="F1807D08"/>
    <w:lvl w:ilvl="0" w:tplc="041B000F">
      <w:start w:val="1"/>
      <w:numFmt w:val="decimal"/>
      <w:lvlText w:val="%1."/>
      <w:lvlJc w:val="left"/>
      <w:pPr>
        <w:ind w:left="720" w:hanging="360"/>
      </w:pPr>
      <w:rPr>
        <w:rFonts w:cs="Times New Roman" w:hint="default"/>
      </w:rPr>
    </w:lvl>
    <w:lvl w:ilvl="1" w:tplc="041B0001">
      <w:start w:val="1"/>
      <w:numFmt w:val="bullet"/>
      <w:lvlText w:val=""/>
      <w:lvlJc w:val="left"/>
      <w:pPr>
        <w:ind w:left="1494" w:hanging="360"/>
      </w:pPr>
      <w:rPr>
        <w:rFonts w:ascii="Symbol" w:hAnsi="Symbol" w:hint="default"/>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6A66178A"/>
    <w:multiLevelType w:val="hybridMultilevel"/>
    <w:tmpl w:val="5E38F258"/>
    <w:lvl w:ilvl="0" w:tplc="041B000F">
      <w:start w:val="1"/>
      <w:numFmt w:val="decimal"/>
      <w:lvlText w:val="%1."/>
      <w:lvlJc w:val="left"/>
      <w:pPr>
        <w:ind w:left="785" w:hanging="360"/>
      </w:p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32" w15:restartNumberingAfterBreak="0">
    <w:nsid w:val="6E7E2E00"/>
    <w:multiLevelType w:val="hybridMultilevel"/>
    <w:tmpl w:val="EC94A3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94" w:hanging="360"/>
      </w:pPr>
      <w:rPr>
        <w:rFonts w:ascii="Symbol" w:hAnsi="Symbol" w:hint="default"/>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711B6A5D"/>
    <w:multiLevelType w:val="hybridMultilevel"/>
    <w:tmpl w:val="823A56C0"/>
    <w:lvl w:ilvl="0" w:tplc="D1AC37E2">
      <w:start w:val="1"/>
      <w:numFmt w:val="lowerLetter"/>
      <w:lvlText w:val="%1."/>
      <w:lvlJc w:val="left"/>
      <w:pPr>
        <w:ind w:left="720" w:hanging="360"/>
      </w:pPr>
      <w:rPr>
        <w:rFonts w:hint="default"/>
        <w:b/>
        <w:i/>
        <w:strike w:val="0"/>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2753F80"/>
    <w:multiLevelType w:val="hybridMultilevel"/>
    <w:tmpl w:val="911E9D98"/>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5" w15:restartNumberingAfterBreak="0">
    <w:nsid w:val="749540CD"/>
    <w:multiLevelType w:val="hybridMultilevel"/>
    <w:tmpl w:val="4022CD9A"/>
    <w:lvl w:ilvl="0" w:tplc="356A9AA6">
      <w:start w:val="1"/>
      <w:numFmt w:val="decimal"/>
      <w:lvlText w:val="%1)"/>
      <w:lvlJc w:val="left"/>
      <w:pPr>
        <w:ind w:left="720" w:hanging="360"/>
      </w:pPr>
      <w:rPr>
        <w:rFonts w:asciiTheme="minorHAnsi" w:eastAsiaTheme="minorHAnsi" w:hAnsiTheme="minorHAnsi" w:cstheme="minorBidi" w:hint="default"/>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94050EA"/>
    <w:multiLevelType w:val="hybridMultilevel"/>
    <w:tmpl w:val="BA0602DA"/>
    <w:lvl w:ilvl="0" w:tplc="041B0001">
      <w:start w:val="1"/>
      <w:numFmt w:val="bullet"/>
      <w:lvlText w:val=""/>
      <w:lvlJc w:val="left"/>
      <w:pPr>
        <w:ind w:left="360" w:hanging="360"/>
      </w:pPr>
      <w:rPr>
        <w:rFonts w:ascii="Symbol" w:hAnsi="Symbol" w:hint="default"/>
        <w:color w:val="auto"/>
      </w:rPr>
    </w:lvl>
    <w:lvl w:ilvl="1" w:tplc="041B0001">
      <w:start w:val="1"/>
      <w:numFmt w:val="bullet"/>
      <w:lvlText w:val=""/>
      <w:lvlJc w:val="left"/>
      <w:pPr>
        <w:ind w:left="1440" w:hanging="360"/>
      </w:pPr>
      <w:rPr>
        <w:rFonts w:ascii="Symbol" w:hAnsi="Symbol" w:hint="default"/>
      </w:rPr>
    </w:lvl>
    <w:lvl w:ilvl="2" w:tplc="1234AB72">
      <w:numFmt w:val="bullet"/>
      <w:lvlText w:val="-"/>
      <w:lvlJc w:val="left"/>
      <w:pPr>
        <w:ind w:left="2160" w:hanging="360"/>
      </w:pPr>
      <w:rPr>
        <w:rFonts w:ascii="Times New Roman" w:eastAsia="Times New Roman" w:hAnsi="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9EA65BA"/>
    <w:multiLevelType w:val="hybridMultilevel"/>
    <w:tmpl w:val="1B6ED13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F6F2A2A"/>
    <w:multiLevelType w:val="hybridMultilevel"/>
    <w:tmpl w:val="C472C5D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0"/>
  </w:num>
  <w:num w:numId="2">
    <w:abstractNumId w:val="13"/>
  </w:num>
  <w:num w:numId="3">
    <w:abstractNumId w:val="21"/>
  </w:num>
  <w:num w:numId="4">
    <w:abstractNumId w:val="29"/>
  </w:num>
  <w:num w:numId="5">
    <w:abstractNumId w:val="16"/>
  </w:num>
  <w:num w:numId="6">
    <w:abstractNumId w:val="38"/>
  </w:num>
  <w:num w:numId="7">
    <w:abstractNumId w:val="24"/>
  </w:num>
  <w:num w:numId="8">
    <w:abstractNumId w:val="25"/>
  </w:num>
  <w:num w:numId="9">
    <w:abstractNumId w:val="2"/>
  </w:num>
  <w:num w:numId="10">
    <w:abstractNumId w:val="6"/>
  </w:num>
  <w:num w:numId="11">
    <w:abstractNumId w:val="28"/>
  </w:num>
  <w:num w:numId="12">
    <w:abstractNumId w:val="37"/>
  </w:num>
  <w:num w:numId="13">
    <w:abstractNumId w:val="5"/>
  </w:num>
  <w:num w:numId="14">
    <w:abstractNumId w:val="0"/>
  </w:num>
  <w:num w:numId="15">
    <w:abstractNumId w:val="34"/>
  </w:num>
  <w:num w:numId="16">
    <w:abstractNumId w:val="8"/>
  </w:num>
  <w:num w:numId="17">
    <w:abstractNumId w:val="10"/>
  </w:num>
  <w:num w:numId="18">
    <w:abstractNumId w:val="27"/>
  </w:num>
  <w:num w:numId="19">
    <w:abstractNumId w:val="33"/>
  </w:num>
  <w:num w:numId="20">
    <w:abstractNumId w:val="19"/>
  </w:num>
  <w:num w:numId="21">
    <w:abstractNumId w:val="4"/>
  </w:num>
  <w:num w:numId="22">
    <w:abstractNumId w:val="23"/>
  </w:num>
  <w:num w:numId="23">
    <w:abstractNumId w:val="15"/>
  </w:num>
  <w:num w:numId="24">
    <w:abstractNumId w:val="7"/>
  </w:num>
  <w:num w:numId="25">
    <w:abstractNumId w:val="18"/>
  </w:num>
  <w:num w:numId="26">
    <w:abstractNumId w:val="30"/>
  </w:num>
  <w:num w:numId="27">
    <w:abstractNumId w:val="12"/>
  </w:num>
  <w:num w:numId="28">
    <w:abstractNumId w:val="32"/>
  </w:num>
  <w:num w:numId="29">
    <w:abstractNumId w:val="26"/>
  </w:num>
  <w:num w:numId="30">
    <w:abstractNumId w:val="22"/>
  </w:num>
  <w:num w:numId="31">
    <w:abstractNumId w:val="9"/>
  </w:num>
  <w:num w:numId="32">
    <w:abstractNumId w:val="2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35"/>
  </w:num>
  <w:num w:numId="35">
    <w:abstractNumId w:val="3"/>
  </w:num>
  <w:num w:numId="36">
    <w:abstractNumId w:val="36"/>
  </w:num>
  <w:num w:numId="37">
    <w:abstractNumId w:val="14"/>
  </w:num>
  <w:num w:numId="38">
    <w:abstractNumId w:val="17"/>
  </w:num>
  <w:num w:numId="39">
    <w:abstractNumId w:val="1"/>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A88"/>
    <w:rsid w:val="00053A88"/>
    <w:rsid w:val="002F7838"/>
    <w:rsid w:val="00E62E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0F9025-1D04-40B4-86B7-D4AF3EB29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53A88"/>
    <w:pPr>
      <w:spacing w:after="200" w:line="276" w:lineRule="auto"/>
    </w:pPr>
    <w:rPr>
      <w:rFonts w:ascii="Calibri" w:eastAsia="Times New Roman" w:hAnsi="Calibri" w:cs="Times New Roman"/>
    </w:rPr>
  </w:style>
  <w:style w:type="paragraph" w:styleId="Nadpis2">
    <w:name w:val="heading 2"/>
    <w:basedOn w:val="Normlny"/>
    <w:next w:val="Normlny"/>
    <w:link w:val="Nadpis2Char"/>
    <w:uiPriority w:val="9"/>
    <w:qFormat/>
    <w:rsid w:val="00053A88"/>
    <w:pPr>
      <w:keepNext/>
      <w:spacing w:before="240" w:after="60" w:line="240" w:lineRule="auto"/>
      <w:outlineLvl w:val="1"/>
    </w:pPr>
    <w:rPr>
      <w:rFonts w:ascii="Arial" w:hAnsi="Arial"/>
      <w:b/>
      <w:bCs/>
      <w:i/>
      <w:iCs/>
      <w:sz w:val="28"/>
      <w:szCs w:val="28"/>
      <w:lang w:eastAsia="sk-SK"/>
    </w:rPr>
  </w:style>
  <w:style w:type="paragraph" w:styleId="Nadpis3">
    <w:name w:val="heading 3"/>
    <w:basedOn w:val="Normlny"/>
    <w:link w:val="Nadpis3Char"/>
    <w:uiPriority w:val="9"/>
    <w:qFormat/>
    <w:rsid w:val="00053A88"/>
    <w:pPr>
      <w:spacing w:after="0" w:line="240" w:lineRule="auto"/>
      <w:outlineLvl w:val="2"/>
    </w:pPr>
    <w:rPr>
      <w:rFonts w:ascii="Verdana" w:hAnsi="Verdana"/>
      <w:b/>
      <w:bCs/>
      <w:color w:val="893266"/>
      <w:sz w:val="17"/>
      <w:szCs w:val="1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053A88"/>
    <w:rPr>
      <w:rFonts w:ascii="Arial" w:eastAsia="Times New Roman" w:hAnsi="Arial" w:cs="Times New Roman"/>
      <w:b/>
      <w:bCs/>
      <w:i/>
      <w:iCs/>
      <w:sz w:val="28"/>
      <w:szCs w:val="28"/>
      <w:lang w:eastAsia="sk-SK"/>
    </w:rPr>
  </w:style>
  <w:style w:type="character" w:customStyle="1" w:styleId="Nadpis3Char">
    <w:name w:val="Nadpis 3 Char"/>
    <w:basedOn w:val="Predvolenpsmoodseku"/>
    <w:link w:val="Nadpis3"/>
    <w:uiPriority w:val="9"/>
    <w:rsid w:val="00053A88"/>
    <w:rPr>
      <w:rFonts w:ascii="Verdana" w:eastAsia="Times New Roman" w:hAnsi="Verdana" w:cs="Times New Roman"/>
      <w:b/>
      <w:bCs/>
      <w:color w:val="893266"/>
      <w:sz w:val="17"/>
      <w:szCs w:val="17"/>
      <w:lang w:eastAsia="sk-SK"/>
    </w:rPr>
  </w:style>
  <w:style w:type="paragraph" w:customStyle="1" w:styleId="Default">
    <w:name w:val="Default"/>
    <w:rsid w:val="00053A88"/>
    <w:pPr>
      <w:autoSpaceDE w:val="0"/>
      <w:autoSpaceDN w:val="0"/>
      <w:adjustRightInd w:val="0"/>
      <w:spacing w:after="0" w:line="240" w:lineRule="auto"/>
    </w:pPr>
    <w:rPr>
      <w:rFonts w:ascii="Arial" w:eastAsia="Times New Roman" w:hAnsi="Arial" w:cs="Arial"/>
      <w:color w:val="000000"/>
      <w:sz w:val="24"/>
      <w:szCs w:val="24"/>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semiHidden/>
    <w:rsid w:val="00053A88"/>
    <w:pPr>
      <w:spacing w:after="0" w:line="240" w:lineRule="auto"/>
    </w:pPr>
    <w:rPr>
      <w:rFonts w:ascii="Times New Roman" w:hAnsi="Times New Roman"/>
      <w:sz w:val="20"/>
      <w:szCs w:val="20"/>
      <w:lang w:eastAsia="sk-SK"/>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semiHidden/>
    <w:rsid w:val="00053A88"/>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053A88"/>
    <w:rPr>
      <w:rFonts w:cs="Times New Roman"/>
      <w:vertAlign w:val="superscript"/>
    </w:rPr>
  </w:style>
  <w:style w:type="paragraph" w:styleId="Zkladntext">
    <w:name w:val="Body Text"/>
    <w:aliases w:val="b,Char Char Char,Char Char Char1 Char,Char Char Char2 Char"/>
    <w:basedOn w:val="Normlny"/>
    <w:link w:val="ZkladntextChar"/>
    <w:uiPriority w:val="99"/>
    <w:rsid w:val="00053A88"/>
    <w:pPr>
      <w:spacing w:after="120" w:line="240" w:lineRule="auto"/>
    </w:pPr>
    <w:rPr>
      <w:rFonts w:ascii="Century Gothic" w:hAnsi="Century Gothic"/>
      <w:sz w:val="20"/>
      <w:szCs w:val="20"/>
      <w:lang w:eastAsia="cs-CZ"/>
    </w:rPr>
  </w:style>
  <w:style w:type="character" w:customStyle="1" w:styleId="ZkladntextChar">
    <w:name w:val="Základný text Char"/>
    <w:aliases w:val="b Char,Char Char Char Char,Char Char Char1 Char Char,Char Char Char2 Char Char"/>
    <w:basedOn w:val="Predvolenpsmoodseku"/>
    <w:link w:val="Zkladntext"/>
    <w:uiPriority w:val="99"/>
    <w:rsid w:val="00053A88"/>
    <w:rPr>
      <w:rFonts w:ascii="Century Gothic" w:eastAsia="Times New Roman" w:hAnsi="Century Gothic" w:cs="Times New Roman"/>
      <w:sz w:val="20"/>
      <w:szCs w:val="20"/>
      <w:lang w:eastAsia="cs-CZ"/>
    </w:rPr>
  </w:style>
  <w:style w:type="paragraph" w:styleId="Zarkazkladnhotextu3">
    <w:name w:val="Body Text Indent 3"/>
    <w:basedOn w:val="Normlny"/>
    <w:link w:val="Zarkazkladnhotextu3Char"/>
    <w:uiPriority w:val="99"/>
    <w:rsid w:val="00053A88"/>
    <w:pPr>
      <w:spacing w:after="120" w:line="240" w:lineRule="auto"/>
      <w:ind w:left="283"/>
    </w:pPr>
    <w:rPr>
      <w:rFonts w:ascii="Times New Roman" w:hAnsi="Times New Roman"/>
      <w:sz w:val="16"/>
      <w:szCs w:val="16"/>
      <w:lang w:eastAsia="sk-SK"/>
    </w:rPr>
  </w:style>
  <w:style w:type="character" w:customStyle="1" w:styleId="Zarkazkladnhotextu3Char">
    <w:name w:val="Zarážka základného textu 3 Char"/>
    <w:basedOn w:val="Predvolenpsmoodseku"/>
    <w:link w:val="Zarkazkladnhotextu3"/>
    <w:uiPriority w:val="99"/>
    <w:rsid w:val="00053A88"/>
    <w:rPr>
      <w:rFonts w:ascii="Times New Roman" w:eastAsia="Times New Roman" w:hAnsi="Times New Roman" w:cs="Times New Roman"/>
      <w:sz w:val="16"/>
      <w:szCs w:val="16"/>
      <w:lang w:eastAsia="sk-SK"/>
    </w:rPr>
  </w:style>
  <w:style w:type="character" w:styleId="Odkaznakomentr">
    <w:name w:val="annotation reference"/>
    <w:basedOn w:val="Predvolenpsmoodseku"/>
    <w:uiPriority w:val="99"/>
    <w:qFormat/>
    <w:rsid w:val="00053A88"/>
    <w:rPr>
      <w:rFonts w:cs="Times New Roman"/>
      <w:sz w:val="16"/>
    </w:rPr>
  </w:style>
  <w:style w:type="paragraph" w:styleId="Textkomentra">
    <w:name w:val="annotation text"/>
    <w:basedOn w:val="Normlny"/>
    <w:link w:val="TextkomentraChar"/>
    <w:uiPriority w:val="99"/>
    <w:qFormat/>
    <w:rsid w:val="00053A88"/>
    <w:rPr>
      <w:sz w:val="20"/>
      <w:szCs w:val="20"/>
    </w:rPr>
  </w:style>
  <w:style w:type="character" w:customStyle="1" w:styleId="TextkomentraChar">
    <w:name w:val="Text komentára Char"/>
    <w:basedOn w:val="Predvolenpsmoodseku"/>
    <w:link w:val="Textkomentra"/>
    <w:uiPriority w:val="99"/>
    <w:qFormat/>
    <w:rsid w:val="00053A88"/>
    <w:rPr>
      <w:rFonts w:ascii="Calibri" w:eastAsia="Times New Roman" w:hAnsi="Calibri" w:cs="Times New Roman"/>
      <w:sz w:val="20"/>
      <w:szCs w:val="20"/>
    </w:rPr>
  </w:style>
  <w:style w:type="paragraph" w:styleId="Predmetkomentra">
    <w:name w:val="annotation subject"/>
    <w:basedOn w:val="Textkomentra"/>
    <w:next w:val="Textkomentra"/>
    <w:link w:val="PredmetkomentraChar"/>
    <w:uiPriority w:val="99"/>
    <w:semiHidden/>
    <w:rsid w:val="00053A88"/>
    <w:rPr>
      <w:b/>
      <w:bCs/>
    </w:rPr>
  </w:style>
  <w:style w:type="character" w:customStyle="1" w:styleId="PredmetkomentraChar">
    <w:name w:val="Predmet komentára Char"/>
    <w:basedOn w:val="TextkomentraChar"/>
    <w:link w:val="Predmetkomentra"/>
    <w:uiPriority w:val="99"/>
    <w:semiHidden/>
    <w:rsid w:val="00053A88"/>
    <w:rPr>
      <w:rFonts w:ascii="Calibri" w:eastAsia="Times New Roman" w:hAnsi="Calibri" w:cs="Times New Roman"/>
      <w:b/>
      <w:bCs/>
      <w:sz w:val="20"/>
      <w:szCs w:val="20"/>
    </w:rPr>
  </w:style>
  <w:style w:type="paragraph" w:styleId="Textbubliny">
    <w:name w:val="Balloon Text"/>
    <w:basedOn w:val="Normlny"/>
    <w:link w:val="TextbublinyChar"/>
    <w:uiPriority w:val="99"/>
    <w:semiHidden/>
    <w:rsid w:val="00053A88"/>
    <w:rPr>
      <w:rFonts w:ascii="Tahoma" w:hAnsi="Tahoma" w:cs="Tahoma"/>
      <w:sz w:val="16"/>
      <w:szCs w:val="16"/>
    </w:rPr>
  </w:style>
  <w:style w:type="character" w:customStyle="1" w:styleId="TextbublinyChar">
    <w:name w:val="Text bubliny Char"/>
    <w:basedOn w:val="Predvolenpsmoodseku"/>
    <w:link w:val="Textbubliny"/>
    <w:uiPriority w:val="99"/>
    <w:semiHidden/>
    <w:rsid w:val="00053A88"/>
    <w:rPr>
      <w:rFonts w:ascii="Tahoma" w:eastAsia="Times New Roman" w:hAnsi="Tahoma" w:cs="Tahoma"/>
      <w:sz w:val="16"/>
      <w:szCs w:val="16"/>
    </w:rPr>
  </w:style>
  <w:style w:type="paragraph" w:styleId="Hlavika">
    <w:name w:val="header"/>
    <w:basedOn w:val="Normlny"/>
    <w:link w:val="HlavikaChar"/>
    <w:uiPriority w:val="99"/>
    <w:unhideWhenUsed/>
    <w:rsid w:val="00053A88"/>
    <w:pPr>
      <w:tabs>
        <w:tab w:val="center" w:pos="4536"/>
        <w:tab w:val="right" w:pos="9072"/>
      </w:tabs>
    </w:pPr>
  </w:style>
  <w:style w:type="character" w:customStyle="1" w:styleId="HlavikaChar">
    <w:name w:val="Hlavička Char"/>
    <w:basedOn w:val="Predvolenpsmoodseku"/>
    <w:link w:val="Hlavika"/>
    <w:uiPriority w:val="99"/>
    <w:rsid w:val="00053A88"/>
    <w:rPr>
      <w:rFonts w:ascii="Calibri" w:eastAsia="Times New Roman" w:hAnsi="Calibri" w:cs="Times New Roman"/>
    </w:rPr>
  </w:style>
  <w:style w:type="paragraph" w:styleId="Pta">
    <w:name w:val="footer"/>
    <w:basedOn w:val="Normlny"/>
    <w:link w:val="PtaChar"/>
    <w:uiPriority w:val="99"/>
    <w:unhideWhenUsed/>
    <w:rsid w:val="00053A88"/>
    <w:pPr>
      <w:tabs>
        <w:tab w:val="center" w:pos="4536"/>
        <w:tab w:val="right" w:pos="9072"/>
      </w:tabs>
    </w:pPr>
  </w:style>
  <w:style w:type="character" w:customStyle="1" w:styleId="PtaChar">
    <w:name w:val="Päta Char"/>
    <w:basedOn w:val="Predvolenpsmoodseku"/>
    <w:link w:val="Pta"/>
    <w:uiPriority w:val="99"/>
    <w:rsid w:val="00053A88"/>
    <w:rPr>
      <w:rFonts w:ascii="Calibri" w:eastAsia="Times New Roman" w:hAnsi="Calibri" w:cs="Times New Roman"/>
    </w:rPr>
  </w:style>
  <w:style w:type="character" w:styleId="Hypertextovprepojenie">
    <w:name w:val="Hyperlink"/>
    <w:basedOn w:val="Predvolenpsmoodseku"/>
    <w:uiPriority w:val="99"/>
    <w:unhideWhenUsed/>
    <w:rsid w:val="00053A88"/>
    <w:rPr>
      <w:rFonts w:cs="Times New Roman"/>
      <w:color w:val="0000FF"/>
      <w:u w:val="single"/>
    </w:rPr>
  </w:style>
  <w:style w:type="paragraph" w:styleId="Odsekzoznamu">
    <w:name w:val="List Paragraph"/>
    <w:aliases w:val="body,Odsek zoznamu2,Odsek zoznamu1,List Paragraph,Dot pt,F5 List Paragraph,Recommendation,List Paragraph11,List Paragraph à moi,Odsek zoznamu4,No Spacing1,List Paragraph Char Char Char,Indicator Text,Numbered Para 1,Odsek,Bullet 1"/>
    <w:basedOn w:val="Normlny"/>
    <w:link w:val="OdsekzoznamuChar"/>
    <w:uiPriority w:val="34"/>
    <w:qFormat/>
    <w:rsid w:val="00053A88"/>
    <w:pPr>
      <w:ind w:left="708"/>
    </w:pPr>
  </w:style>
  <w:style w:type="table" w:styleId="Mriekatabuky">
    <w:name w:val="Table Grid"/>
    <w:basedOn w:val="Normlnatabuka"/>
    <w:uiPriority w:val="59"/>
    <w:rsid w:val="00053A88"/>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053A88"/>
    <w:pPr>
      <w:spacing w:after="0" w:line="240" w:lineRule="auto"/>
    </w:pPr>
    <w:rPr>
      <w:rFonts w:ascii="Calibri" w:eastAsia="Times New Roman" w:hAnsi="Calibri" w:cs="Times New Roman"/>
    </w:rPr>
  </w:style>
  <w:style w:type="character" w:customStyle="1" w:styleId="OdsekzoznamuChar">
    <w:name w:val="Odsek zoznamu Char"/>
    <w:aliases w:val="body Char,Odsek zoznamu2 Char,Odsek zoznamu1 Char,List Paragraph Char,Dot pt Char,F5 List Paragraph Char,Recommendation Char,List Paragraph11 Char,List Paragraph à moi Char,Odsek zoznamu4 Char,No Spacing1 Char,Indicator Text Char"/>
    <w:link w:val="Odsekzoznamu"/>
    <w:uiPriority w:val="34"/>
    <w:qFormat/>
    <w:locked/>
    <w:rsid w:val="00053A88"/>
    <w:rPr>
      <w:rFonts w:ascii="Calibri" w:eastAsia="Times New Roman" w:hAnsi="Calibri" w:cs="Times New Roman"/>
    </w:rPr>
  </w:style>
  <w:style w:type="character" w:customStyle="1" w:styleId="Nevyrieenzmienka1">
    <w:name w:val="Nevyriešená zmienka1"/>
    <w:basedOn w:val="Predvolenpsmoodseku"/>
    <w:uiPriority w:val="99"/>
    <w:semiHidden/>
    <w:unhideWhenUsed/>
    <w:rsid w:val="00053A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1688</Words>
  <Characters>9623</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Bielená Klačanská Lucia</dc:creator>
  <cp:keywords/>
  <dc:description/>
  <cp:lastModifiedBy>Bielená Klačanská Lucia</cp:lastModifiedBy>
  <cp:revision>2</cp:revision>
  <dcterms:created xsi:type="dcterms:W3CDTF">2023-10-12T12:23:00Z</dcterms:created>
  <dcterms:modified xsi:type="dcterms:W3CDTF">2023-10-12T12:23:00Z</dcterms:modified>
</cp:coreProperties>
</file>