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9057" w:type="dxa"/>
        <w:tblBorders>
          <w:top w:val="single" w:sz="8" w:space="0" w:color="003399"/>
          <w:left w:val="single" w:sz="8" w:space="0" w:color="003399"/>
          <w:bottom w:val="single" w:sz="8" w:space="0" w:color="003399"/>
          <w:right w:val="single" w:sz="8" w:space="0" w:color="003399"/>
          <w:insideH w:val="single" w:sz="4" w:space="0" w:color="003399"/>
          <w:insideV w:val="single" w:sz="4" w:space="0" w:color="003399"/>
        </w:tblBorders>
        <w:tblLook w:val="04A0" w:firstRow="1" w:lastRow="0" w:firstColumn="1" w:lastColumn="0" w:noHBand="0" w:noVBand="1"/>
      </w:tblPr>
      <w:tblGrid>
        <w:gridCol w:w="2679"/>
        <w:gridCol w:w="6378"/>
      </w:tblGrid>
      <w:tr w:rsidR="00483AFB" w:rsidRPr="00483AFB" w:rsidTr="0078235D">
        <w:trPr>
          <w:trHeight w:val="756"/>
        </w:trPr>
        <w:tc>
          <w:tcPr>
            <w:tcW w:w="9057" w:type="dxa"/>
            <w:gridSpan w:val="2"/>
            <w:shd w:val="clear" w:color="auto" w:fill="003399"/>
          </w:tcPr>
          <w:p w:rsidR="00483AFB" w:rsidRPr="00483AFB" w:rsidRDefault="00483AFB" w:rsidP="003B2B2A">
            <w:pPr>
              <w:spacing w:before="240"/>
              <w:jc w:val="center"/>
              <w:rPr>
                <w:rFonts w:ascii="Arial" w:hAnsi="Arial" w:cs="Arial"/>
                <w:b/>
                <w:color w:val="FFFFFF" w:themeColor="background1"/>
                <w:sz w:val="56"/>
              </w:rPr>
            </w:pPr>
            <w:r w:rsidRPr="003B2B2A">
              <w:rPr>
                <w:rFonts w:ascii="Arial" w:hAnsi="Arial" w:cs="Arial"/>
                <w:b/>
                <w:color w:val="FFFFFF" w:themeColor="background1"/>
                <w:sz w:val="44"/>
              </w:rPr>
              <w:t>P</w:t>
            </w:r>
            <w:r w:rsidR="003B2B2A">
              <w:rPr>
                <w:rFonts w:ascii="Arial" w:hAnsi="Arial" w:cs="Arial"/>
                <w:b/>
                <w:color w:val="FFFFFF" w:themeColor="background1"/>
                <w:sz w:val="44"/>
              </w:rPr>
              <w:t xml:space="preserve"> </w:t>
            </w:r>
            <w:r w:rsidR="0078235D" w:rsidRPr="003B2B2A">
              <w:rPr>
                <w:rFonts w:ascii="Arial" w:hAnsi="Arial" w:cs="Arial"/>
                <w:b/>
                <w:color w:val="FFFFFF" w:themeColor="background1"/>
                <w:sz w:val="44"/>
              </w:rPr>
              <w:t>R</w:t>
            </w:r>
            <w:r w:rsidR="003B2B2A">
              <w:rPr>
                <w:rFonts w:ascii="Arial" w:hAnsi="Arial" w:cs="Arial"/>
                <w:b/>
                <w:color w:val="FFFFFF" w:themeColor="background1"/>
                <w:sz w:val="44"/>
              </w:rPr>
              <w:t xml:space="preserve"> </w:t>
            </w:r>
            <w:r w:rsidR="0078235D" w:rsidRPr="003B2B2A">
              <w:rPr>
                <w:rFonts w:ascii="Arial" w:hAnsi="Arial" w:cs="Arial"/>
                <w:b/>
                <w:color w:val="FFFFFF" w:themeColor="background1"/>
                <w:sz w:val="44"/>
              </w:rPr>
              <w:t>E</w:t>
            </w:r>
            <w:r w:rsidR="003B2B2A">
              <w:rPr>
                <w:rFonts w:ascii="Arial" w:hAnsi="Arial" w:cs="Arial"/>
                <w:b/>
                <w:color w:val="FFFFFF" w:themeColor="background1"/>
                <w:sz w:val="44"/>
              </w:rPr>
              <w:t xml:space="preserve"> </w:t>
            </w:r>
            <w:r w:rsidR="0078235D" w:rsidRPr="003B2B2A">
              <w:rPr>
                <w:rFonts w:ascii="Arial" w:hAnsi="Arial" w:cs="Arial"/>
                <w:b/>
                <w:color w:val="FFFFFF" w:themeColor="background1"/>
                <w:sz w:val="44"/>
              </w:rPr>
              <w:t>Z</w:t>
            </w:r>
            <w:r w:rsidR="003B2B2A">
              <w:rPr>
                <w:rFonts w:ascii="Arial" w:hAnsi="Arial" w:cs="Arial"/>
                <w:b/>
                <w:color w:val="FFFFFF" w:themeColor="background1"/>
                <w:sz w:val="44"/>
              </w:rPr>
              <w:t> </w:t>
            </w:r>
            <w:r w:rsidR="0078235D" w:rsidRPr="003B2B2A">
              <w:rPr>
                <w:rFonts w:ascii="Arial" w:hAnsi="Arial" w:cs="Arial"/>
                <w:b/>
                <w:color w:val="FFFFFF" w:themeColor="background1"/>
                <w:sz w:val="44"/>
              </w:rPr>
              <w:t>E</w:t>
            </w:r>
            <w:r w:rsidR="003B2B2A">
              <w:rPr>
                <w:rFonts w:ascii="Arial" w:hAnsi="Arial" w:cs="Arial"/>
                <w:b/>
                <w:color w:val="FFFFFF" w:themeColor="background1"/>
                <w:sz w:val="44"/>
              </w:rPr>
              <w:t xml:space="preserve"> </w:t>
            </w:r>
            <w:r w:rsidR="0078235D" w:rsidRPr="003B2B2A">
              <w:rPr>
                <w:rFonts w:ascii="Arial" w:hAnsi="Arial" w:cs="Arial"/>
                <w:b/>
                <w:color w:val="FFFFFF" w:themeColor="background1"/>
                <w:sz w:val="44"/>
              </w:rPr>
              <w:t>N</w:t>
            </w:r>
            <w:r w:rsidR="003B2B2A">
              <w:rPr>
                <w:rFonts w:ascii="Arial" w:hAnsi="Arial" w:cs="Arial"/>
                <w:b/>
                <w:color w:val="FFFFFF" w:themeColor="background1"/>
                <w:sz w:val="44"/>
              </w:rPr>
              <w:t xml:space="preserve"> </w:t>
            </w:r>
            <w:r w:rsidR="0078235D" w:rsidRPr="003B2B2A">
              <w:rPr>
                <w:rFonts w:ascii="Arial" w:hAnsi="Arial" w:cs="Arial"/>
                <w:b/>
                <w:color w:val="FFFFFF" w:themeColor="background1"/>
                <w:sz w:val="44"/>
              </w:rPr>
              <w:t>Č</w:t>
            </w:r>
            <w:r w:rsidR="003B2B2A">
              <w:rPr>
                <w:rFonts w:ascii="Arial" w:hAnsi="Arial" w:cs="Arial"/>
                <w:b/>
                <w:color w:val="FFFFFF" w:themeColor="background1"/>
                <w:sz w:val="44"/>
              </w:rPr>
              <w:t xml:space="preserve"> </w:t>
            </w:r>
            <w:r w:rsidR="0078235D" w:rsidRPr="003B2B2A">
              <w:rPr>
                <w:rFonts w:ascii="Arial" w:hAnsi="Arial" w:cs="Arial"/>
                <w:b/>
                <w:color w:val="FFFFFF" w:themeColor="background1"/>
                <w:sz w:val="44"/>
              </w:rPr>
              <w:t>N</w:t>
            </w:r>
            <w:r w:rsidR="003B2B2A">
              <w:rPr>
                <w:rFonts w:ascii="Arial" w:hAnsi="Arial" w:cs="Arial"/>
                <w:b/>
                <w:color w:val="FFFFFF" w:themeColor="background1"/>
                <w:sz w:val="44"/>
              </w:rPr>
              <w:t xml:space="preserve"> </w:t>
            </w:r>
            <w:r w:rsidR="0078235D" w:rsidRPr="003B2B2A">
              <w:rPr>
                <w:rFonts w:ascii="Arial" w:hAnsi="Arial" w:cs="Arial"/>
                <w:b/>
                <w:color w:val="FFFFFF" w:themeColor="background1"/>
                <w:sz w:val="44"/>
              </w:rPr>
              <w:t>Á</w:t>
            </w:r>
            <w:r w:rsidR="003B2B2A">
              <w:rPr>
                <w:rFonts w:ascii="Arial" w:hAnsi="Arial" w:cs="Arial"/>
                <w:b/>
                <w:color w:val="FFFFFF" w:themeColor="background1"/>
                <w:sz w:val="44"/>
              </w:rPr>
              <w:t xml:space="preserve"> </w:t>
            </w:r>
            <w:r w:rsidR="0078235D" w:rsidRPr="003B2B2A">
              <w:rPr>
                <w:rFonts w:ascii="Arial" w:hAnsi="Arial" w:cs="Arial"/>
                <w:b/>
                <w:color w:val="FFFFFF" w:themeColor="background1"/>
                <w:sz w:val="44"/>
              </w:rPr>
              <w:t xml:space="preserve"> </w:t>
            </w:r>
            <w:r w:rsidR="003B2B2A">
              <w:rPr>
                <w:rFonts w:ascii="Arial" w:hAnsi="Arial" w:cs="Arial"/>
                <w:b/>
                <w:color w:val="FFFFFF" w:themeColor="background1"/>
                <w:sz w:val="44"/>
              </w:rPr>
              <w:t xml:space="preserve"> </w:t>
            </w:r>
            <w:r w:rsidR="0078235D" w:rsidRPr="003B2B2A">
              <w:rPr>
                <w:rFonts w:ascii="Arial" w:hAnsi="Arial" w:cs="Arial"/>
                <w:b/>
                <w:color w:val="FFFFFF" w:themeColor="background1"/>
                <w:sz w:val="44"/>
              </w:rPr>
              <w:t>L</w:t>
            </w:r>
            <w:r w:rsidR="003B2B2A">
              <w:rPr>
                <w:rFonts w:ascii="Arial" w:hAnsi="Arial" w:cs="Arial"/>
                <w:b/>
                <w:color w:val="FFFFFF" w:themeColor="background1"/>
                <w:sz w:val="44"/>
              </w:rPr>
              <w:t xml:space="preserve"> </w:t>
            </w:r>
            <w:r w:rsidR="0078235D" w:rsidRPr="003B2B2A">
              <w:rPr>
                <w:rFonts w:ascii="Arial" w:hAnsi="Arial" w:cs="Arial"/>
                <w:b/>
                <w:color w:val="FFFFFF" w:themeColor="background1"/>
                <w:sz w:val="44"/>
              </w:rPr>
              <w:t>I</w:t>
            </w:r>
            <w:r w:rsidR="003B2B2A">
              <w:rPr>
                <w:rFonts w:ascii="Arial" w:hAnsi="Arial" w:cs="Arial"/>
                <w:b/>
                <w:color w:val="FFFFFF" w:themeColor="background1"/>
                <w:sz w:val="44"/>
              </w:rPr>
              <w:t> </w:t>
            </w:r>
            <w:r w:rsidR="0078235D" w:rsidRPr="003B2B2A">
              <w:rPr>
                <w:rFonts w:ascii="Arial" w:hAnsi="Arial" w:cs="Arial"/>
                <w:b/>
                <w:color w:val="FFFFFF" w:themeColor="background1"/>
                <w:sz w:val="44"/>
              </w:rPr>
              <w:t>S</w:t>
            </w:r>
            <w:r w:rsidR="003B2B2A">
              <w:rPr>
                <w:rFonts w:ascii="Arial" w:hAnsi="Arial" w:cs="Arial"/>
                <w:b/>
                <w:color w:val="FFFFFF" w:themeColor="background1"/>
                <w:sz w:val="44"/>
              </w:rPr>
              <w:t> </w:t>
            </w:r>
            <w:r w:rsidR="0078235D" w:rsidRPr="003B2B2A">
              <w:rPr>
                <w:rFonts w:ascii="Arial" w:hAnsi="Arial" w:cs="Arial"/>
                <w:b/>
                <w:color w:val="FFFFFF" w:themeColor="background1"/>
                <w:sz w:val="44"/>
              </w:rPr>
              <w:t>T</w:t>
            </w:r>
            <w:r w:rsidR="003B2B2A">
              <w:rPr>
                <w:rFonts w:ascii="Arial" w:hAnsi="Arial" w:cs="Arial"/>
                <w:b/>
                <w:color w:val="FFFFFF" w:themeColor="background1"/>
                <w:sz w:val="44"/>
              </w:rPr>
              <w:t xml:space="preserve"> </w:t>
            </w:r>
            <w:r w:rsidR="0078235D" w:rsidRPr="003B2B2A">
              <w:rPr>
                <w:rFonts w:ascii="Arial" w:hAnsi="Arial" w:cs="Arial"/>
                <w:b/>
                <w:color w:val="FFFFFF" w:themeColor="background1"/>
                <w:sz w:val="44"/>
              </w:rPr>
              <w:t>I</w:t>
            </w:r>
            <w:r w:rsidR="003B2B2A">
              <w:rPr>
                <w:rFonts w:ascii="Arial" w:hAnsi="Arial" w:cs="Arial"/>
                <w:b/>
                <w:color w:val="FFFFFF" w:themeColor="background1"/>
                <w:sz w:val="44"/>
              </w:rPr>
              <w:t> </w:t>
            </w:r>
            <w:r w:rsidR="0078235D" w:rsidRPr="003B2B2A">
              <w:rPr>
                <w:rFonts w:ascii="Arial" w:hAnsi="Arial" w:cs="Arial"/>
                <w:b/>
                <w:color w:val="FFFFFF" w:themeColor="background1"/>
                <w:sz w:val="44"/>
              </w:rPr>
              <w:t>N</w:t>
            </w:r>
            <w:r w:rsidR="003B2B2A">
              <w:rPr>
                <w:rFonts w:ascii="Arial" w:hAnsi="Arial" w:cs="Arial"/>
                <w:b/>
                <w:color w:val="FFFFFF" w:themeColor="background1"/>
                <w:sz w:val="44"/>
              </w:rPr>
              <w:t xml:space="preserve"> </w:t>
            </w:r>
            <w:r w:rsidR="0078235D" w:rsidRPr="003B2B2A">
              <w:rPr>
                <w:rFonts w:ascii="Arial" w:hAnsi="Arial" w:cs="Arial"/>
                <w:b/>
                <w:color w:val="FFFFFF" w:themeColor="background1"/>
                <w:sz w:val="44"/>
              </w:rPr>
              <w:t>A</w:t>
            </w:r>
          </w:p>
        </w:tc>
      </w:tr>
      <w:tr w:rsidR="00656496" w:rsidTr="00223A1C">
        <w:trPr>
          <w:trHeight w:val="687"/>
        </w:trPr>
        <w:tc>
          <w:tcPr>
            <w:tcW w:w="2679" w:type="dxa"/>
          </w:tcPr>
          <w:p w:rsidR="00483AFB" w:rsidRPr="00FD4F5B" w:rsidRDefault="00483AFB" w:rsidP="00FD4F5B">
            <w:pPr>
              <w:spacing w:before="240" w:line="120" w:lineRule="auto"/>
              <w:rPr>
                <w:color w:val="003399"/>
                <w:sz w:val="20"/>
              </w:rPr>
            </w:pPr>
            <w:r w:rsidRPr="00FD4F5B">
              <w:rPr>
                <w:color w:val="003399"/>
                <w:sz w:val="20"/>
              </w:rPr>
              <w:t xml:space="preserve">názov </w:t>
            </w:r>
            <w:r w:rsidR="009A2327" w:rsidRPr="00FD4F5B">
              <w:rPr>
                <w:color w:val="003399"/>
                <w:sz w:val="20"/>
              </w:rPr>
              <w:t>projektu</w:t>
            </w:r>
          </w:p>
        </w:tc>
        <w:tc>
          <w:tcPr>
            <w:tcW w:w="6378" w:type="dxa"/>
          </w:tcPr>
          <w:p w:rsidR="00483AFB" w:rsidRPr="00FD4F5B" w:rsidRDefault="00483AFB" w:rsidP="00223A1C">
            <w:pPr>
              <w:spacing w:before="240" w:line="276" w:lineRule="auto"/>
              <w:rPr>
                <w:color w:val="003399"/>
                <w:sz w:val="20"/>
              </w:rPr>
            </w:pPr>
          </w:p>
        </w:tc>
      </w:tr>
      <w:tr w:rsidR="0078235D" w:rsidTr="0078235D">
        <w:tc>
          <w:tcPr>
            <w:tcW w:w="2679" w:type="dxa"/>
          </w:tcPr>
          <w:p w:rsidR="0078235D" w:rsidRPr="00FD4F5B" w:rsidRDefault="00425839" w:rsidP="00425839">
            <w:pPr>
              <w:spacing w:before="240" w:line="120" w:lineRule="auto"/>
              <w:rPr>
                <w:color w:val="003399"/>
                <w:sz w:val="20"/>
              </w:rPr>
            </w:pPr>
            <w:r>
              <w:rPr>
                <w:color w:val="003399"/>
                <w:sz w:val="20"/>
              </w:rPr>
              <w:t>užívateľ</w:t>
            </w:r>
          </w:p>
        </w:tc>
        <w:tc>
          <w:tcPr>
            <w:tcW w:w="6378" w:type="dxa"/>
          </w:tcPr>
          <w:p w:rsidR="0078235D" w:rsidRPr="00FD4F5B" w:rsidRDefault="0078235D" w:rsidP="0078235D">
            <w:pPr>
              <w:spacing w:before="240" w:line="120" w:lineRule="auto"/>
              <w:rPr>
                <w:color w:val="003399"/>
                <w:sz w:val="20"/>
              </w:rPr>
            </w:pPr>
          </w:p>
        </w:tc>
      </w:tr>
      <w:tr w:rsidR="0078235D" w:rsidTr="0078235D">
        <w:tc>
          <w:tcPr>
            <w:tcW w:w="2679" w:type="dxa"/>
          </w:tcPr>
          <w:p w:rsidR="0078235D" w:rsidRPr="00FD4F5B" w:rsidRDefault="0078235D" w:rsidP="0078235D">
            <w:pPr>
              <w:spacing w:before="240" w:line="120" w:lineRule="auto"/>
              <w:rPr>
                <w:color w:val="003399"/>
                <w:sz w:val="20"/>
              </w:rPr>
            </w:pPr>
            <w:r w:rsidRPr="00FD4F5B">
              <w:rPr>
                <w:color w:val="003399"/>
                <w:sz w:val="20"/>
              </w:rPr>
              <w:t>ITMS21+</w:t>
            </w:r>
          </w:p>
        </w:tc>
        <w:tc>
          <w:tcPr>
            <w:tcW w:w="6378" w:type="dxa"/>
          </w:tcPr>
          <w:p w:rsidR="0078235D" w:rsidRPr="00FD4F5B" w:rsidRDefault="0078235D" w:rsidP="007E230B">
            <w:pPr>
              <w:spacing w:before="240" w:line="120" w:lineRule="auto"/>
              <w:rPr>
                <w:color w:val="003399"/>
                <w:sz w:val="20"/>
              </w:rPr>
            </w:pPr>
          </w:p>
        </w:tc>
      </w:tr>
      <w:tr w:rsidR="0078235D" w:rsidTr="0078235D">
        <w:tc>
          <w:tcPr>
            <w:tcW w:w="2679" w:type="dxa"/>
          </w:tcPr>
          <w:p w:rsidR="0078235D" w:rsidRPr="00FD4F5B" w:rsidRDefault="0078235D" w:rsidP="0078235D">
            <w:pPr>
              <w:spacing w:before="240" w:line="120" w:lineRule="auto"/>
              <w:rPr>
                <w:color w:val="003399"/>
                <w:sz w:val="20"/>
              </w:rPr>
            </w:pPr>
            <w:r w:rsidRPr="00FD4F5B">
              <w:rPr>
                <w:color w:val="003399"/>
                <w:sz w:val="20"/>
              </w:rPr>
              <w:t>trvanie</w:t>
            </w:r>
          </w:p>
        </w:tc>
        <w:tc>
          <w:tcPr>
            <w:tcW w:w="6378" w:type="dxa"/>
          </w:tcPr>
          <w:p w:rsidR="0078235D" w:rsidRPr="00FD4F5B" w:rsidRDefault="00333D76" w:rsidP="00333D76">
            <w:pPr>
              <w:spacing w:before="240" w:line="120" w:lineRule="auto"/>
              <w:rPr>
                <w:color w:val="003399"/>
                <w:sz w:val="20"/>
              </w:rPr>
            </w:pPr>
            <w:r>
              <w:rPr>
                <w:color w:val="003399"/>
                <w:sz w:val="20"/>
              </w:rPr>
              <w:t>XY</w:t>
            </w:r>
            <w:r w:rsidR="0078235D">
              <w:rPr>
                <w:color w:val="003399"/>
                <w:sz w:val="20"/>
              </w:rPr>
              <w:t>/</w:t>
            </w:r>
            <w:r>
              <w:rPr>
                <w:color w:val="003399"/>
                <w:sz w:val="20"/>
              </w:rPr>
              <w:t>XYZW</w:t>
            </w:r>
            <w:r w:rsidR="0078235D">
              <w:rPr>
                <w:color w:val="003399"/>
                <w:sz w:val="20"/>
              </w:rPr>
              <w:t xml:space="preserve"> – </w:t>
            </w:r>
            <w:r>
              <w:rPr>
                <w:color w:val="003399"/>
                <w:sz w:val="20"/>
              </w:rPr>
              <w:t>XY</w:t>
            </w:r>
            <w:r w:rsidR="007E230B">
              <w:rPr>
                <w:color w:val="003399"/>
                <w:sz w:val="20"/>
              </w:rPr>
              <w:t>/</w:t>
            </w:r>
            <w:r>
              <w:rPr>
                <w:color w:val="003399"/>
                <w:sz w:val="20"/>
              </w:rPr>
              <w:t>XYZW</w:t>
            </w:r>
          </w:p>
        </w:tc>
      </w:tr>
      <w:tr w:rsidR="0078235D" w:rsidTr="0078235D">
        <w:tc>
          <w:tcPr>
            <w:tcW w:w="2679" w:type="dxa"/>
          </w:tcPr>
          <w:p w:rsidR="0078235D" w:rsidRPr="00FD4F5B" w:rsidRDefault="0078235D" w:rsidP="0078235D">
            <w:pPr>
              <w:spacing w:before="240" w:line="120" w:lineRule="auto"/>
              <w:rPr>
                <w:color w:val="003399"/>
                <w:sz w:val="20"/>
              </w:rPr>
            </w:pPr>
            <w:r>
              <w:rPr>
                <w:color w:val="003399"/>
                <w:sz w:val="20"/>
              </w:rPr>
              <w:t>typ aktivity</w:t>
            </w:r>
          </w:p>
        </w:tc>
        <w:tc>
          <w:tcPr>
            <w:tcW w:w="6378" w:type="dxa"/>
          </w:tcPr>
          <w:p w:rsidR="0078235D" w:rsidRPr="00FD4F5B" w:rsidRDefault="0078235D" w:rsidP="0078235D">
            <w:pPr>
              <w:spacing w:before="240" w:line="120" w:lineRule="auto"/>
              <w:rPr>
                <w:color w:val="003399"/>
                <w:sz w:val="20"/>
              </w:rPr>
            </w:pPr>
          </w:p>
        </w:tc>
      </w:tr>
      <w:tr w:rsidR="0078235D" w:rsidTr="0078235D">
        <w:tc>
          <w:tcPr>
            <w:tcW w:w="2679" w:type="dxa"/>
          </w:tcPr>
          <w:p w:rsidR="0078235D" w:rsidRPr="00FD4F5B" w:rsidRDefault="0078235D" w:rsidP="0078235D">
            <w:pPr>
              <w:spacing w:before="240" w:line="120" w:lineRule="auto"/>
              <w:rPr>
                <w:color w:val="003399"/>
                <w:sz w:val="20"/>
              </w:rPr>
            </w:pPr>
            <w:r>
              <w:rPr>
                <w:color w:val="003399"/>
                <w:sz w:val="20"/>
              </w:rPr>
              <w:t>názov aktivity</w:t>
            </w:r>
          </w:p>
        </w:tc>
        <w:tc>
          <w:tcPr>
            <w:tcW w:w="6378" w:type="dxa"/>
          </w:tcPr>
          <w:p w:rsidR="0078235D" w:rsidRDefault="0078235D" w:rsidP="0078235D">
            <w:pPr>
              <w:spacing w:before="240" w:line="120" w:lineRule="auto"/>
              <w:rPr>
                <w:color w:val="003399"/>
                <w:sz w:val="20"/>
              </w:rPr>
            </w:pPr>
          </w:p>
        </w:tc>
      </w:tr>
      <w:tr w:rsidR="0078235D" w:rsidTr="0078235D">
        <w:tc>
          <w:tcPr>
            <w:tcW w:w="2679" w:type="dxa"/>
          </w:tcPr>
          <w:p w:rsidR="0078235D" w:rsidRDefault="0078235D" w:rsidP="0078235D">
            <w:pPr>
              <w:spacing w:before="240" w:line="120" w:lineRule="auto"/>
              <w:rPr>
                <w:color w:val="003399"/>
                <w:sz w:val="20"/>
              </w:rPr>
            </w:pPr>
            <w:r>
              <w:rPr>
                <w:color w:val="003399"/>
                <w:sz w:val="20"/>
              </w:rPr>
              <w:t>miesto konania aktivity</w:t>
            </w:r>
          </w:p>
        </w:tc>
        <w:tc>
          <w:tcPr>
            <w:tcW w:w="6378" w:type="dxa"/>
          </w:tcPr>
          <w:p w:rsidR="0078235D" w:rsidRDefault="0078235D" w:rsidP="0078235D">
            <w:pPr>
              <w:spacing w:before="240" w:line="120" w:lineRule="auto"/>
              <w:rPr>
                <w:color w:val="003399"/>
                <w:sz w:val="20"/>
              </w:rPr>
            </w:pPr>
          </w:p>
        </w:tc>
      </w:tr>
      <w:tr w:rsidR="0078235D" w:rsidTr="0078235D">
        <w:tc>
          <w:tcPr>
            <w:tcW w:w="2679" w:type="dxa"/>
          </w:tcPr>
          <w:p w:rsidR="0078235D" w:rsidRDefault="0078235D" w:rsidP="0078235D">
            <w:pPr>
              <w:spacing w:before="240" w:line="120" w:lineRule="auto"/>
              <w:rPr>
                <w:color w:val="003399"/>
                <w:sz w:val="20"/>
              </w:rPr>
            </w:pPr>
            <w:r>
              <w:rPr>
                <w:color w:val="003399"/>
                <w:sz w:val="20"/>
              </w:rPr>
              <w:t>dátum konania aktivity</w:t>
            </w:r>
          </w:p>
        </w:tc>
        <w:tc>
          <w:tcPr>
            <w:tcW w:w="6378" w:type="dxa"/>
          </w:tcPr>
          <w:p w:rsidR="0078235D" w:rsidRDefault="0078235D" w:rsidP="0078235D">
            <w:pPr>
              <w:spacing w:before="240" w:line="120" w:lineRule="auto"/>
              <w:rPr>
                <w:color w:val="003399"/>
                <w:sz w:val="20"/>
              </w:rPr>
            </w:pPr>
          </w:p>
        </w:tc>
      </w:tr>
      <w:tr w:rsidR="003B2B2A" w:rsidTr="0078235D">
        <w:tc>
          <w:tcPr>
            <w:tcW w:w="2679" w:type="dxa"/>
          </w:tcPr>
          <w:p w:rsidR="003B2B2A" w:rsidRDefault="003B2B2A" w:rsidP="00425839">
            <w:pPr>
              <w:spacing w:before="240" w:line="120" w:lineRule="auto"/>
              <w:rPr>
                <w:color w:val="003399"/>
                <w:sz w:val="20"/>
              </w:rPr>
            </w:pPr>
            <w:r>
              <w:rPr>
                <w:color w:val="003399"/>
                <w:sz w:val="20"/>
              </w:rPr>
              <w:t>trvanie aktivity</w:t>
            </w:r>
            <w:r w:rsidR="00425839">
              <w:rPr>
                <w:color w:val="003399"/>
                <w:sz w:val="20"/>
              </w:rPr>
              <w:t xml:space="preserve"> (od -  do) </w:t>
            </w:r>
          </w:p>
        </w:tc>
        <w:tc>
          <w:tcPr>
            <w:tcW w:w="6378" w:type="dxa"/>
          </w:tcPr>
          <w:p w:rsidR="003B2B2A" w:rsidRDefault="003B2B2A" w:rsidP="003B2B2A">
            <w:pPr>
              <w:spacing w:before="240" w:line="120" w:lineRule="auto"/>
              <w:rPr>
                <w:color w:val="003399"/>
                <w:sz w:val="20"/>
              </w:rPr>
            </w:pPr>
          </w:p>
        </w:tc>
      </w:tr>
    </w:tbl>
    <w:p w:rsidR="0078235D" w:rsidRDefault="0078235D" w:rsidP="009A2327"/>
    <w:p w:rsidR="0078235D" w:rsidRPr="003B2B2A" w:rsidRDefault="003B2B2A" w:rsidP="009A2327">
      <w:pPr>
        <w:rPr>
          <w:color w:val="003399"/>
        </w:rPr>
      </w:pPr>
      <w:r w:rsidRPr="003B2B2A">
        <w:rPr>
          <w:color w:val="003399"/>
        </w:rPr>
        <w:t>Lektori/-</w:t>
      </w:r>
      <w:proofErr w:type="spellStart"/>
      <w:r w:rsidRPr="003B2B2A">
        <w:rPr>
          <w:color w:val="003399"/>
        </w:rPr>
        <w:t>ky</w:t>
      </w:r>
      <w:proofErr w:type="spellEnd"/>
    </w:p>
    <w:tbl>
      <w:tblPr>
        <w:tblStyle w:val="Mriekatabuky"/>
        <w:tblW w:w="9062" w:type="dxa"/>
        <w:tblBorders>
          <w:top w:val="single" w:sz="8" w:space="0" w:color="003399"/>
          <w:left w:val="single" w:sz="8" w:space="0" w:color="003399"/>
          <w:bottom w:val="single" w:sz="8" w:space="0" w:color="003399"/>
          <w:right w:val="single" w:sz="8" w:space="0" w:color="003399"/>
          <w:insideH w:val="single" w:sz="4" w:space="0" w:color="003399"/>
          <w:insideV w:val="single" w:sz="4" w:space="0" w:color="003399"/>
        </w:tblBorders>
        <w:tblLook w:val="04A0" w:firstRow="1" w:lastRow="0" w:firstColumn="1" w:lastColumn="0" w:noHBand="0" w:noVBand="1"/>
      </w:tblPr>
      <w:tblGrid>
        <w:gridCol w:w="557"/>
        <w:gridCol w:w="4395"/>
        <w:gridCol w:w="4110"/>
      </w:tblGrid>
      <w:tr w:rsidR="003B2B2A" w:rsidTr="003B2B2A">
        <w:tc>
          <w:tcPr>
            <w:tcW w:w="557" w:type="dxa"/>
          </w:tcPr>
          <w:p w:rsidR="003B2B2A" w:rsidRPr="003B2B2A" w:rsidRDefault="003B2B2A" w:rsidP="0078235D">
            <w:pPr>
              <w:tabs>
                <w:tab w:val="right" w:pos="2463"/>
              </w:tabs>
              <w:spacing w:before="240" w:line="276" w:lineRule="auto"/>
              <w:rPr>
                <w:color w:val="003399"/>
                <w:sz w:val="24"/>
                <w:szCs w:val="24"/>
              </w:rPr>
            </w:pPr>
            <w:r w:rsidRPr="003B2B2A">
              <w:rPr>
                <w:color w:val="003399"/>
                <w:sz w:val="24"/>
                <w:szCs w:val="24"/>
              </w:rPr>
              <w:t>č.</w:t>
            </w:r>
          </w:p>
        </w:tc>
        <w:tc>
          <w:tcPr>
            <w:tcW w:w="4395" w:type="dxa"/>
          </w:tcPr>
          <w:p w:rsidR="003B2B2A" w:rsidRPr="003B2B2A" w:rsidRDefault="003B2B2A" w:rsidP="004A2C2C">
            <w:pPr>
              <w:spacing w:before="240" w:line="276" w:lineRule="auto"/>
              <w:rPr>
                <w:color w:val="003399"/>
                <w:sz w:val="24"/>
                <w:szCs w:val="24"/>
              </w:rPr>
            </w:pPr>
            <w:r w:rsidRPr="003B2B2A">
              <w:rPr>
                <w:color w:val="003399"/>
                <w:sz w:val="24"/>
                <w:szCs w:val="24"/>
              </w:rPr>
              <w:t>meno a priezvisko</w:t>
            </w:r>
          </w:p>
        </w:tc>
        <w:tc>
          <w:tcPr>
            <w:tcW w:w="4110" w:type="dxa"/>
          </w:tcPr>
          <w:p w:rsidR="003B2B2A" w:rsidRPr="003B2B2A" w:rsidRDefault="00A308BB" w:rsidP="004A2C2C">
            <w:pPr>
              <w:spacing w:before="240" w:line="276" w:lineRule="auto"/>
              <w:rPr>
                <w:color w:val="003399"/>
                <w:sz w:val="24"/>
                <w:szCs w:val="24"/>
              </w:rPr>
            </w:pPr>
            <w:r w:rsidRPr="003B2B2A">
              <w:rPr>
                <w:color w:val="003399"/>
                <w:sz w:val="24"/>
                <w:szCs w:val="24"/>
              </w:rPr>
              <w:t>P</w:t>
            </w:r>
            <w:r w:rsidR="003B2B2A" w:rsidRPr="003B2B2A">
              <w:rPr>
                <w:color w:val="003399"/>
                <w:sz w:val="24"/>
                <w:szCs w:val="24"/>
              </w:rPr>
              <w:t>odpis</w:t>
            </w:r>
          </w:p>
        </w:tc>
      </w:tr>
      <w:tr w:rsidR="003B2B2A" w:rsidTr="003B2B2A">
        <w:tc>
          <w:tcPr>
            <w:tcW w:w="557" w:type="dxa"/>
          </w:tcPr>
          <w:p w:rsidR="003B2B2A" w:rsidRPr="003B2B2A" w:rsidRDefault="003B2B2A" w:rsidP="0078235D">
            <w:pPr>
              <w:tabs>
                <w:tab w:val="right" w:pos="2463"/>
              </w:tabs>
              <w:spacing w:before="240" w:line="276" w:lineRule="auto"/>
              <w:rPr>
                <w:color w:val="003399"/>
                <w:sz w:val="24"/>
                <w:szCs w:val="24"/>
              </w:rPr>
            </w:pPr>
            <w:r w:rsidRPr="003B2B2A">
              <w:rPr>
                <w:color w:val="003399"/>
                <w:sz w:val="24"/>
                <w:szCs w:val="24"/>
              </w:rPr>
              <w:t>1.</w:t>
            </w:r>
          </w:p>
        </w:tc>
        <w:tc>
          <w:tcPr>
            <w:tcW w:w="4395" w:type="dxa"/>
          </w:tcPr>
          <w:p w:rsidR="003B2B2A" w:rsidRPr="003B2B2A" w:rsidRDefault="003B2B2A" w:rsidP="004A2C2C">
            <w:pPr>
              <w:spacing w:before="240" w:line="276" w:lineRule="auto"/>
              <w:rPr>
                <w:color w:val="003399"/>
                <w:sz w:val="24"/>
                <w:szCs w:val="24"/>
              </w:rPr>
            </w:pPr>
          </w:p>
        </w:tc>
        <w:tc>
          <w:tcPr>
            <w:tcW w:w="4110" w:type="dxa"/>
          </w:tcPr>
          <w:p w:rsidR="003B2B2A" w:rsidRPr="003B2B2A" w:rsidRDefault="003B2B2A" w:rsidP="004A2C2C">
            <w:pPr>
              <w:spacing w:before="240" w:line="276" w:lineRule="auto"/>
              <w:rPr>
                <w:color w:val="003399"/>
                <w:sz w:val="24"/>
                <w:szCs w:val="24"/>
              </w:rPr>
            </w:pPr>
          </w:p>
        </w:tc>
      </w:tr>
      <w:tr w:rsidR="003B2B2A" w:rsidTr="003B2B2A">
        <w:tc>
          <w:tcPr>
            <w:tcW w:w="557" w:type="dxa"/>
          </w:tcPr>
          <w:p w:rsidR="003B2B2A" w:rsidRPr="003B2B2A" w:rsidRDefault="003B2B2A" w:rsidP="0078235D">
            <w:pPr>
              <w:tabs>
                <w:tab w:val="right" w:pos="2463"/>
              </w:tabs>
              <w:spacing w:before="240" w:line="276" w:lineRule="auto"/>
              <w:rPr>
                <w:color w:val="003399"/>
                <w:sz w:val="24"/>
                <w:szCs w:val="24"/>
              </w:rPr>
            </w:pPr>
            <w:r>
              <w:rPr>
                <w:color w:val="003399"/>
                <w:sz w:val="24"/>
                <w:szCs w:val="24"/>
              </w:rPr>
              <w:t>2.</w:t>
            </w:r>
          </w:p>
        </w:tc>
        <w:tc>
          <w:tcPr>
            <w:tcW w:w="4395" w:type="dxa"/>
          </w:tcPr>
          <w:p w:rsidR="003B2B2A" w:rsidRPr="003B2B2A" w:rsidRDefault="003B2B2A" w:rsidP="004A2C2C">
            <w:pPr>
              <w:spacing w:before="240" w:line="276" w:lineRule="auto"/>
              <w:rPr>
                <w:color w:val="003399"/>
                <w:sz w:val="24"/>
                <w:szCs w:val="24"/>
              </w:rPr>
            </w:pPr>
          </w:p>
        </w:tc>
        <w:tc>
          <w:tcPr>
            <w:tcW w:w="4110" w:type="dxa"/>
          </w:tcPr>
          <w:p w:rsidR="003B2B2A" w:rsidRPr="003B2B2A" w:rsidRDefault="003B2B2A" w:rsidP="004A2C2C">
            <w:pPr>
              <w:spacing w:before="240" w:line="276" w:lineRule="auto"/>
              <w:rPr>
                <w:color w:val="003399"/>
                <w:sz w:val="24"/>
                <w:szCs w:val="24"/>
              </w:rPr>
            </w:pPr>
          </w:p>
        </w:tc>
      </w:tr>
      <w:tr w:rsidR="003B2B2A" w:rsidTr="003B2B2A">
        <w:tc>
          <w:tcPr>
            <w:tcW w:w="557" w:type="dxa"/>
          </w:tcPr>
          <w:p w:rsidR="003B2B2A" w:rsidRPr="003B2B2A" w:rsidRDefault="003B2B2A" w:rsidP="004A2C2C">
            <w:pPr>
              <w:tabs>
                <w:tab w:val="left" w:pos="2350"/>
              </w:tabs>
              <w:spacing w:before="240" w:line="276" w:lineRule="auto"/>
              <w:rPr>
                <w:color w:val="003399"/>
                <w:sz w:val="24"/>
                <w:szCs w:val="24"/>
              </w:rPr>
            </w:pPr>
            <w:r>
              <w:rPr>
                <w:color w:val="003399"/>
                <w:sz w:val="24"/>
                <w:szCs w:val="24"/>
              </w:rPr>
              <w:t>3.</w:t>
            </w:r>
          </w:p>
        </w:tc>
        <w:tc>
          <w:tcPr>
            <w:tcW w:w="4395" w:type="dxa"/>
          </w:tcPr>
          <w:p w:rsidR="003B2B2A" w:rsidRPr="003B2B2A" w:rsidRDefault="003B2B2A" w:rsidP="004A2C2C">
            <w:pPr>
              <w:spacing w:before="240" w:line="276" w:lineRule="auto"/>
              <w:rPr>
                <w:color w:val="003399"/>
                <w:sz w:val="24"/>
                <w:szCs w:val="24"/>
              </w:rPr>
            </w:pPr>
          </w:p>
        </w:tc>
        <w:tc>
          <w:tcPr>
            <w:tcW w:w="4110" w:type="dxa"/>
          </w:tcPr>
          <w:p w:rsidR="003B2B2A" w:rsidRPr="003B2B2A" w:rsidRDefault="003B2B2A" w:rsidP="004A2C2C">
            <w:pPr>
              <w:spacing w:before="240" w:line="276" w:lineRule="auto"/>
              <w:rPr>
                <w:color w:val="003399"/>
                <w:sz w:val="24"/>
                <w:szCs w:val="24"/>
              </w:rPr>
            </w:pPr>
          </w:p>
        </w:tc>
      </w:tr>
    </w:tbl>
    <w:p w:rsidR="0078235D" w:rsidRDefault="0078235D" w:rsidP="009A2327"/>
    <w:p w:rsidR="0078235D" w:rsidRPr="003B2B2A" w:rsidRDefault="003B2B2A" w:rsidP="009A2327">
      <w:pPr>
        <w:rPr>
          <w:color w:val="003399"/>
        </w:rPr>
      </w:pPr>
      <w:r w:rsidRPr="003B2B2A">
        <w:rPr>
          <w:color w:val="003399"/>
        </w:rPr>
        <w:t>Účastníci aktivity</w:t>
      </w:r>
    </w:p>
    <w:tbl>
      <w:tblPr>
        <w:tblStyle w:val="Mriekatabuky"/>
        <w:tblW w:w="9052" w:type="dxa"/>
        <w:tblBorders>
          <w:top w:val="single" w:sz="8" w:space="0" w:color="003399"/>
          <w:left w:val="single" w:sz="8" w:space="0" w:color="003399"/>
          <w:bottom w:val="single" w:sz="8" w:space="0" w:color="003399"/>
          <w:right w:val="single" w:sz="8" w:space="0" w:color="003399"/>
          <w:insideH w:val="single" w:sz="4" w:space="0" w:color="003399"/>
          <w:insideV w:val="single" w:sz="4" w:space="0" w:color="003399"/>
        </w:tblBorders>
        <w:tblLayout w:type="fixed"/>
        <w:tblLook w:val="04A0" w:firstRow="1" w:lastRow="0" w:firstColumn="1" w:lastColumn="0" w:noHBand="0" w:noVBand="1"/>
      </w:tblPr>
      <w:tblGrid>
        <w:gridCol w:w="535"/>
        <w:gridCol w:w="2716"/>
        <w:gridCol w:w="1842"/>
        <w:gridCol w:w="1134"/>
        <w:gridCol w:w="2825"/>
      </w:tblGrid>
      <w:tr w:rsidR="003B2B2A" w:rsidTr="00A416D0">
        <w:tc>
          <w:tcPr>
            <w:tcW w:w="535" w:type="dxa"/>
          </w:tcPr>
          <w:p w:rsidR="003B2B2A" w:rsidRPr="003B2B2A" w:rsidRDefault="003B2B2A" w:rsidP="00A416D0">
            <w:pPr>
              <w:tabs>
                <w:tab w:val="right" w:pos="2463"/>
              </w:tabs>
              <w:spacing w:before="240" w:line="276" w:lineRule="auto"/>
              <w:rPr>
                <w:color w:val="003399"/>
                <w:sz w:val="24"/>
                <w:szCs w:val="24"/>
              </w:rPr>
            </w:pPr>
            <w:r w:rsidRPr="003B2B2A">
              <w:rPr>
                <w:color w:val="003399"/>
                <w:sz w:val="24"/>
                <w:szCs w:val="24"/>
              </w:rPr>
              <w:t>č.</w:t>
            </w:r>
          </w:p>
        </w:tc>
        <w:tc>
          <w:tcPr>
            <w:tcW w:w="2716" w:type="dxa"/>
          </w:tcPr>
          <w:p w:rsidR="003B2B2A" w:rsidRPr="003B2B2A" w:rsidRDefault="003B2B2A" w:rsidP="00A416D0">
            <w:pPr>
              <w:spacing w:before="240" w:line="276" w:lineRule="auto"/>
              <w:rPr>
                <w:color w:val="003399"/>
                <w:sz w:val="20"/>
                <w:szCs w:val="24"/>
              </w:rPr>
            </w:pPr>
            <w:r w:rsidRPr="003B2B2A">
              <w:rPr>
                <w:color w:val="003399"/>
                <w:sz w:val="20"/>
                <w:szCs w:val="24"/>
              </w:rPr>
              <w:t>meno a priezvisko</w:t>
            </w:r>
          </w:p>
        </w:tc>
        <w:tc>
          <w:tcPr>
            <w:tcW w:w="1842" w:type="dxa"/>
          </w:tcPr>
          <w:p w:rsidR="003B2B2A" w:rsidRPr="003B2B2A" w:rsidRDefault="003B2B2A" w:rsidP="00A416D0">
            <w:pPr>
              <w:spacing w:before="240" w:line="276" w:lineRule="auto"/>
              <w:rPr>
                <w:color w:val="003399"/>
                <w:sz w:val="20"/>
                <w:szCs w:val="24"/>
              </w:rPr>
            </w:pPr>
            <w:r w:rsidRPr="003B2B2A">
              <w:rPr>
                <w:color w:val="003399"/>
                <w:sz w:val="20"/>
                <w:szCs w:val="24"/>
              </w:rPr>
              <w:t>cieľová skupina*</w:t>
            </w:r>
          </w:p>
        </w:tc>
        <w:tc>
          <w:tcPr>
            <w:tcW w:w="1134" w:type="dxa"/>
          </w:tcPr>
          <w:p w:rsidR="003B2B2A" w:rsidRPr="003B2B2A" w:rsidRDefault="003B2B2A" w:rsidP="00A416D0">
            <w:pPr>
              <w:spacing w:before="240" w:line="276" w:lineRule="auto"/>
              <w:rPr>
                <w:color w:val="003399"/>
                <w:sz w:val="20"/>
                <w:szCs w:val="24"/>
              </w:rPr>
            </w:pPr>
            <w:proofErr w:type="spellStart"/>
            <w:r w:rsidRPr="003B2B2A">
              <w:rPr>
                <w:color w:val="003399"/>
                <w:sz w:val="20"/>
                <w:szCs w:val="24"/>
              </w:rPr>
              <w:t>foto</w:t>
            </w:r>
            <w:proofErr w:type="spellEnd"/>
            <w:r w:rsidRPr="003B2B2A">
              <w:rPr>
                <w:color w:val="003399"/>
                <w:sz w:val="20"/>
                <w:szCs w:val="24"/>
              </w:rPr>
              <w:t>/video/audio**  ÁNO - NIE</w:t>
            </w:r>
          </w:p>
        </w:tc>
        <w:tc>
          <w:tcPr>
            <w:tcW w:w="2825" w:type="dxa"/>
          </w:tcPr>
          <w:p w:rsidR="003B2B2A" w:rsidRPr="003B2B2A" w:rsidRDefault="00A308BB" w:rsidP="00A416D0">
            <w:pPr>
              <w:spacing w:before="240" w:line="276" w:lineRule="auto"/>
              <w:rPr>
                <w:color w:val="003399"/>
                <w:sz w:val="20"/>
                <w:szCs w:val="24"/>
              </w:rPr>
            </w:pPr>
            <w:r w:rsidRPr="003B2B2A">
              <w:rPr>
                <w:color w:val="003399"/>
                <w:sz w:val="20"/>
                <w:szCs w:val="24"/>
              </w:rPr>
              <w:t>P</w:t>
            </w:r>
            <w:r w:rsidR="003B2B2A" w:rsidRPr="003B2B2A">
              <w:rPr>
                <w:color w:val="003399"/>
                <w:sz w:val="20"/>
                <w:szCs w:val="24"/>
              </w:rPr>
              <w:t>odpis</w:t>
            </w:r>
          </w:p>
        </w:tc>
      </w:tr>
      <w:tr w:rsidR="003B2B2A" w:rsidTr="00A416D0">
        <w:tc>
          <w:tcPr>
            <w:tcW w:w="535" w:type="dxa"/>
          </w:tcPr>
          <w:p w:rsidR="003B2B2A" w:rsidRPr="003B2B2A" w:rsidRDefault="003B2B2A" w:rsidP="004A2C2C">
            <w:pPr>
              <w:tabs>
                <w:tab w:val="right" w:pos="2463"/>
              </w:tabs>
              <w:spacing w:before="240" w:line="276" w:lineRule="auto"/>
              <w:rPr>
                <w:color w:val="003399"/>
                <w:sz w:val="24"/>
                <w:szCs w:val="24"/>
              </w:rPr>
            </w:pPr>
            <w:r w:rsidRPr="003B2B2A">
              <w:rPr>
                <w:color w:val="003399"/>
                <w:sz w:val="24"/>
                <w:szCs w:val="24"/>
              </w:rPr>
              <w:t>1.</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Pr="003B2B2A" w:rsidRDefault="003B2B2A" w:rsidP="004A2C2C">
            <w:pPr>
              <w:tabs>
                <w:tab w:val="right" w:pos="2463"/>
              </w:tabs>
              <w:spacing w:before="240" w:line="276" w:lineRule="auto"/>
              <w:rPr>
                <w:color w:val="003399"/>
                <w:sz w:val="24"/>
                <w:szCs w:val="24"/>
              </w:rPr>
            </w:pPr>
            <w:r>
              <w:rPr>
                <w:color w:val="003399"/>
                <w:sz w:val="24"/>
                <w:szCs w:val="24"/>
              </w:rPr>
              <w:t>2.</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3.</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4.</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lastRenderedPageBreak/>
              <w:t>5.</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6.</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7.</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8.</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9.</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10.</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11.</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12.</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13.</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14.</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15.</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16.</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17.</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18.</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19.</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r>
              <w:rPr>
                <w:color w:val="003399"/>
                <w:sz w:val="24"/>
                <w:szCs w:val="24"/>
              </w:rPr>
              <w:t>20.</w:t>
            </w: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Default="003B2B2A" w:rsidP="004A2C2C">
            <w:pPr>
              <w:tabs>
                <w:tab w:val="right" w:pos="2463"/>
              </w:tabs>
              <w:spacing w:before="240" w:line="276" w:lineRule="auto"/>
              <w:rPr>
                <w:color w:val="003399"/>
                <w:sz w:val="24"/>
                <w:szCs w:val="24"/>
              </w:rPr>
            </w:pP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r w:rsidR="003B2B2A" w:rsidTr="00A416D0">
        <w:tc>
          <w:tcPr>
            <w:tcW w:w="535" w:type="dxa"/>
          </w:tcPr>
          <w:p w:rsidR="003B2B2A" w:rsidRPr="003B2B2A" w:rsidRDefault="003B2B2A" w:rsidP="004A2C2C">
            <w:pPr>
              <w:tabs>
                <w:tab w:val="left" w:pos="2350"/>
              </w:tabs>
              <w:spacing w:before="240" w:line="276" w:lineRule="auto"/>
              <w:rPr>
                <w:color w:val="003399"/>
                <w:sz w:val="24"/>
                <w:szCs w:val="24"/>
              </w:rPr>
            </w:pPr>
          </w:p>
        </w:tc>
        <w:tc>
          <w:tcPr>
            <w:tcW w:w="2716" w:type="dxa"/>
          </w:tcPr>
          <w:p w:rsidR="003B2B2A" w:rsidRPr="003B2B2A" w:rsidRDefault="003B2B2A" w:rsidP="004A2C2C">
            <w:pPr>
              <w:spacing w:before="240" w:line="276" w:lineRule="auto"/>
              <w:rPr>
                <w:color w:val="003399"/>
                <w:sz w:val="24"/>
                <w:szCs w:val="24"/>
              </w:rPr>
            </w:pPr>
          </w:p>
        </w:tc>
        <w:tc>
          <w:tcPr>
            <w:tcW w:w="1842" w:type="dxa"/>
          </w:tcPr>
          <w:p w:rsidR="003B2B2A" w:rsidRPr="003B2B2A" w:rsidRDefault="003B2B2A" w:rsidP="004A2C2C">
            <w:pPr>
              <w:spacing w:before="240" w:line="276" w:lineRule="auto"/>
              <w:rPr>
                <w:color w:val="003399"/>
                <w:sz w:val="24"/>
                <w:szCs w:val="24"/>
              </w:rPr>
            </w:pPr>
          </w:p>
        </w:tc>
        <w:tc>
          <w:tcPr>
            <w:tcW w:w="1134" w:type="dxa"/>
          </w:tcPr>
          <w:p w:rsidR="003B2B2A" w:rsidRPr="003B2B2A" w:rsidRDefault="003B2B2A" w:rsidP="004A2C2C">
            <w:pPr>
              <w:spacing w:before="240" w:line="276" w:lineRule="auto"/>
              <w:rPr>
                <w:color w:val="003399"/>
                <w:sz w:val="24"/>
                <w:szCs w:val="24"/>
              </w:rPr>
            </w:pPr>
          </w:p>
        </w:tc>
        <w:tc>
          <w:tcPr>
            <w:tcW w:w="2825" w:type="dxa"/>
          </w:tcPr>
          <w:p w:rsidR="003B2B2A" w:rsidRPr="003B2B2A" w:rsidRDefault="003B2B2A" w:rsidP="004A2C2C">
            <w:pPr>
              <w:spacing w:before="240" w:line="276" w:lineRule="auto"/>
              <w:rPr>
                <w:color w:val="003399"/>
                <w:sz w:val="24"/>
                <w:szCs w:val="24"/>
              </w:rPr>
            </w:pPr>
          </w:p>
        </w:tc>
      </w:tr>
    </w:tbl>
    <w:p w:rsidR="009A2327" w:rsidRDefault="009A2327"/>
    <w:p w:rsidR="00A57FB4" w:rsidRDefault="00A57FB4" w:rsidP="00A57FB4">
      <w:pPr>
        <w:jc w:val="center"/>
        <w:rPr>
          <w:rFonts w:ascii="Arial" w:hAnsi="Arial" w:cs="Arial"/>
          <w:b/>
          <w:color w:val="003399"/>
          <w:sz w:val="21"/>
        </w:rPr>
        <w:sectPr w:rsidR="00A57FB4">
          <w:headerReference w:type="default" r:id="rId7"/>
          <w:footerReference w:type="default" r:id="rId8"/>
          <w:pgSz w:w="11906" w:h="16838"/>
          <w:pgMar w:top="1417" w:right="1417" w:bottom="1417" w:left="1417" w:header="708" w:footer="708" w:gutter="0"/>
          <w:cols w:space="708"/>
          <w:docGrid w:linePitch="360"/>
        </w:sectPr>
      </w:pPr>
    </w:p>
    <w:p w:rsidR="00F37C72" w:rsidRDefault="00F37C72" w:rsidP="00A57FB4">
      <w:pPr>
        <w:jc w:val="center"/>
        <w:rPr>
          <w:rFonts w:ascii="Arial" w:hAnsi="Arial" w:cs="Arial"/>
          <w:b/>
          <w:color w:val="003399"/>
          <w:sz w:val="21"/>
        </w:rPr>
      </w:pPr>
    </w:p>
    <w:p w:rsidR="00796560" w:rsidRDefault="00796560" w:rsidP="00A57FB4">
      <w:pPr>
        <w:jc w:val="center"/>
        <w:rPr>
          <w:rFonts w:ascii="Arial" w:hAnsi="Arial" w:cs="Arial"/>
          <w:b/>
          <w:color w:val="003399"/>
          <w:sz w:val="21"/>
        </w:rPr>
      </w:pPr>
      <w:bookmarkStart w:id="0" w:name="_GoBack"/>
      <w:bookmarkEnd w:id="0"/>
    </w:p>
    <w:p w:rsidR="00A57FB4" w:rsidRPr="00DA146B" w:rsidRDefault="00A57FB4" w:rsidP="00A57FB4">
      <w:pPr>
        <w:jc w:val="center"/>
        <w:rPr>
          <w:rFonts w:ascii="Arial" w:hAnsi="Arial" w:cs="Arial"/>
          <w:b/>
          <w:color w:val="003399"/>
          <w:sz w:val="21"/>
        </w:rPr>
      </w:pPr>
      <w:r w:rsidRPr="00DA146B">
        <w:rPr>
          <w:rFonts w:ascii="Arial" w:hAnsi="Arial" w:cs="Arial"/>
          <w:b/>
          <w:color w:val="003399"/>
          <w:sz w:val="21"/>
        </w:rPr>
        <w:lastRenderedPageBreak/>
        <w:t>Informácie týkajúce sa spracúvania a ochrany osobných údajov</w:t>
      </w:r>
    </w:p>
    <w:p w:rsidR="00A57FB4" w:rsidRPr="00DA146B" w:rsidRDefault="00A57FB4" w:rsidP="00A57FB4">
      <w:pPr>
        <w:jc w:val="center"/>
        <w:rPr>
          <w:rFonts w:ascii="Arial" w:hAnsi="Arial" w:cs="Arial"/>
          <w:color w:val="003399"/>
          <w:sz w:val="21"/>
        </w:rPr>
      </w:pPr>
      <w:r w:rsidRPr="00DA146B">
        <w:rPr>
          <w:rFonts w:ascii="Arial" w:hAnsi="Arial" w:cs="Arial"/>
          <w:b/>
          <w:color w:val="003399"/>
          <w:sz w:val="21"/>
        </w:rPr>
        <w:t>pri spracúvaní fotografií a audiovizuálnych záznamov</w:t>
      </w:r>
    </w:p>
    <w:p w:rsidR="00A57FB4" w:rsidRDefault="00A57FB4" w:rsidP="00A57FB4">
      <w:pPr>
        <w:contextualSpacing/>
        <w:rPr>
          <w:rFonts w:ascii="Arial" w:hAnsi="Arial" w:cs="Arial"/>
          <w:color w:val="003399"/>
          <w:sz w:val="18"/>
          <w:szCs w:val="20"/>
        </w:rPr>
      </w:pPr>
    </w:p>
    <w:p w:rsidR="00A57FB4" w:rsidRPr="00875FD9" w:rsidRDefault="00A57FB4" w:rsidP="00A57FB4">
      <w:pPr>
        <w:contextualSpacing/>
        <w:rPr>
          <w:rFonts w:ascii="Arial" w:hAnsi="Arial" w:cs="Arial"/>
          <w:color w:val="003399"/>
          <w:sz w:val="18"/>
          <w:szCs w:val="20"/>
        </w:rPr>
      </w:pPr>
      <w:r w:rsidRPr="00875FD9">
        <w:rPr>
          <w:rFonts w:ascii="Arial" w:hAnsi="Arial" w:cs="Arial"/>
          <w:color w:val="003399"/>
          <w:sz w:val="18"/>
          <w:szCs w:val="20"/>
        </w:rPr>
        <w:t xml:space="preserve">Ministerstvo práce, sociálnych vecí a rodiny SR v súvislosti s vyhotovovaním  a spracúvaním fotografií a audiovizuálnych záznamov poskytuje v súlade s čl. 13 nariadenia č. 2016/679 o ochrane fyzických osôb pri spracúvaní osobných údajov a o voľnom pohybe takýchto údajov (všeobecné nariadenie o ochrane údajov) (ďalej len „nariadenie GDPR“) a § 19 a 20 zákona č. 18/2018 Z. z. o ochrane osobných údajov a o zmene a doplnení niektorých zákonov (ďalej len „zákon o ochrane osobných údajov“) nasledovné informácie týkajúce sa spracúvania osobných údajov: </w:t>
      </w:r>
    </w:p>
    <w:p w:rsidR="00A57FB4" w:rsidRPr="00DA146B" w:rsidRDefault="00A57FB4" w:rsidP="00A57FB4">
      <w:pPr>
        <w:contextualSpacing/>
        <w:rPr>
          <w:rFonts w:ascii="Arial" w:hAnsi="Arial" w:cs="Arial"/>
          <w:color w:val="003399"/>
          <w:sz w:val="20"/>
          <w:szCs w:val="20"/>
        </w:rPr>
      </w:pPr>
    </w:p>
    <w:p w:rsidR="00A57FB4" w:rsidRPr="00875FD9" w:rsidRDefault="00A57FB4" w:rsidP="00A57FB4">
      <w:pPr>
        <w:rPr>
          <w:rFonts w:ascii="Arial" w:hAnsi="Arial" w:cs="Arial"/>
          <w:b/>
          <w:color w:val="003399"/>
          <w:sz w:val="18"/>
          <w:szCs w:val="20"/>
        </w:rPr>
      </w:pPr>
      <w:r w:rsidRPr="00875FD9">
        <w:rPr>
          <w:rFonts w:ascii="Arial" w:hAnsi="Arial" w:cs="Arial"/>
          <w:b/>
          <w:color w:val="003399"/>
          <w:sz w:val="18"/>
          <w:szCs w:val="20"/>
        </w:rPr>
        <w:t>1. Identifikačné a kontaktné údaje</w:t>
      </w:r>
    </w:p>
    <w:p w:rsidR="00A57FB4" w:rsidRPr="00875FD9" w:rsidRDefault="00A57FB4" w:rsidP="00A57FB4">
      <w:pPr>
        <w:contextualSpacing/>
        <w:rPr>
          <w:rFonts w:ascii="Arial" w:hAnsi="Arial" w:cs="Arial"/>
          <w:color w:val="003399"/>
          <w:sz w:val="18"/>
          <w:szCs w:val="20"/>
        </w:rPr>
      </w:pPr>
      <w:r w:rsidRPr="00875FD9">
        <w:rPr>
          <w:rFonts w:ascii="Arial" w:hAnsi="Arial" w:cs="Arial"/>
          <w:i/>
          <w:color w:val="003399"/>
          <w:sz w:val="18"/>
          <w:szCs w:val="20"/>
        </w:rPr>
        <w:t>Prevádzkovateľ</w:t>
      </w:r>
      <w:r w:rsidRPr="00875FD9">
        <w:rPr>
          <w:rFonts w:ascii="Arial" w:hAnsi="Arial" w:cs="Arial"/>
          <w:color w:val="003399"/>
          <w:sz w:val="18"/>
          <w:szCs w:val="20"/>
        </w:rPr>
        <w:t>:</w:t>
      </w:r>
      <w:r w:rsidRPr="00875FD9">
        <w:rPr>
          <w:rFonts w:ascii="Arial" w:hAnsi="Arial" w:cs="Arial"/>
          <w:color w:val="003399"/>
          <w:sz w:val="18"/>
          <w:szCs w:val="20"/>
        </w:rPr>
        <w:tab/>
      </w:r>
      <w:r w:rsidRPr="00875FD9">
        <w:rPr>
          <w:rFonts w:ascii="Arial" w:hAnsi="Arial" w:cs="Arial"/>
          <w:color w:val="003399"/>
          <w:sz w:val="18"/>
          <w:szCs w:val="20"/>
        </w:rPr>
        <w:tab/>
      </w:r>
      <w:r w:rsidRPr="00875FD9">
        <w:rPr>
          <w:rFonts w:ascii="Arial" w:hAnsi="Arial" w:cs="Arial"/>
          <w:color w:val="003399"/>
          <w:sz w:val="18"/>
          <w:szCs w:val="20"/>
        </w:rPr>
        <w:tab/>
      </w:r>
      <w:r>
        <w:rPr>
          <w:rFonts w:ascii="Arial" w:hAnsi="Arial" w:cs="Arial"/>
          <w:color w:val="003399"/>
          <w:sz w:val="18"/>
          <w:szCs w:val="20"/>
        </w:rPr>
        <w:tab/>
      </w:r>
      <w:r w:rsidRPr="00875FD9">
        <w:rPr>
          <w:rFonts w:ascii="Arial" w:hAnsi="Arial" w:cs="Arial"/>
          <w:color w:val="003399"/>
          <w:sz w:val="18"/>
          <w:szCs w:val="20"/>
        </w:rPr>
        <w:t>Ministerstvo práce, sociálnych vecí a rodiny SR</w:t>
      </w:r>
    </w:p>
    <w:p w:rsidR="00A57FB4" w:rsidRPr="00875FD9" w:rsidRDefault="00A57FB4" w:rsidP="00A57FB4">
      <w:pPr>
        <w:contextualSpacing/>
        <w:rPr>
          <w:rFonts w:ascii="Arial" w:hAnsi="Arial" w:cs="Arial"/>
          <w:bCs/>
          <w:color w:val="003399"/>
          <w:sz w:val="18"/>
          <w:szCs w:val="20"/>
        </w:rPr>
      </w:pPr>
      <w:r w:rsidRPr="00875FD9">
        <w:rPr>
          <w:rFonts w:ascii="Arial" w:hAnsi="Arial" w:cs="Arial"/>
          <w:color w:val="003399"/>
          <w:sz w:val="18"/>
          <w:szCs w:val="20"/>
        </w:rPr>
        <w:tab/>
      </w:r>
      <w:r w:rsidRPr="00875FD9">
        <w:rPr>
          <w:rFonts w:ascii="Arial" w:hAnsi="Arial" w:cs="Arial"/>
          <w:color w:val="003399"/>
          <w:sz w:val="18"/>
          <w:szCs w:val="20"/>
        </w:rPr>
        <w:tab/>
      </w:r>
      <w:r w:rsidRPr="00875FD9">
        <w:rPr>
          <w:rFonts w:ascii="Arial" w:hAnsi="Arial" w:cs="Arial"/>
          <w:color w:val="003399"/>
          <w:sz w:val="18"/>
          <w:szCs w:val="20"/>
        </w:rPr>
        <w:tab/>
      </w:r>
      <w:r w:rsidRPr="00875FD9">
        <w:rPr>
          <w:rFonts w:ascii="Arial" w:hAnsi="Arial" w:cs="Arial"/>
          <w:color w:val="003399"/>
          <w:sz w:val="18"/>
          <w:szCs w:val="20"/>
        </w:rPr>
        <w:tab/>
      </w:r>
      <w:r w:rsidRPr="00875FD9">
        <w:rPr>
          <w:rFonts w:ascii="Arial" w:hAnsi="Arial" w:cs="Arial"/>
          <w:color w:val="003399"/>
          <w:sz w:val="18"/>
          <w:szCs w:val="20"/>
        </w:rPr>
        <w:tab/>
        <w:t>(ďalej len „MPSVR SR“)</w:t>
      </w:r>
    </w:p>
    <w:p w:rsidR="00A57FB4" w:rsidRPr="00875FD9" w:rsidRDefault="00A57FB4" w:rsidP="00A57FB4">
      <w:pPr>
        <w:contextualSpacing/>
        <w:rPr>
          <w:rFonts w:ascii="Arial" w:hAnsi="Arial" w:cs="Arial"/>
          <w:color w:val="003399"/>
          <w:sz w:val="18"/>
          <w:szCs w:val="20"/>
        </w:rPr>
      </w:pPr>
      <w:r w:rsidRPr="00875FD9">
        <w:rPr>
          <w:rFonts w:ascii="Arial" w:hAnsi="Arial" w:cs="Arial"/>
          <w:color w:val="003399"/>
          <w:sz w:val="18"/>
          <w:szCs w:val="20"/>
        </w:rPr>
        <w:tab/>
      </w:r>
      <w:r w:rsidRPr="00875FD9">
        <w:rPr>
          <w:rFonts w:ascii="Arial" w:hAnsi="Arial" w:cs="Arial"/>
          <w:color w:val="003399"/>
          <w:sz w:val="18"/>
          <w:szCs w:val="20"/>
        </w:rPr>
        <w:tab/>
      </w:r>
      <w:r w:rsidRPr="00875FD9">
        <w:rPr>
          <w:rFonts w:ascii="Arial" w:hAnsi="Arial" w:cs="Arial"/>
          <w:color w:val="003399"/>
          <w:sz w:val="18"/>
          <w:szCs w:val="20"/>
        </w:rPr>
        <w:tab/>
      </w:r>
      <w:r w:rsidRPr="00875FD9">
        <w:rPr>
          <w:rFonts w:ascii="Arial" w:hAnsi="Arial" w:cs="Arial"/>
          <w:color w:val="003399"/>
          <w:sz w:val="18"/>
          <w:szCs w:val="20"/>
        </w:rPr>
        <w:tab/>
      </w:r>
      <w:r w:rsidRPr="00875FD9">
        <w:rPr>
          <w:rFonts w:ascii="Arial" w:hAnsi="Arial" w:cs="Arial"/>
          <w:color w:val="003399"/>
          <w:sz w:val="18"/>
          <w:szCs w:val="20"/>
        </w:rPr>
        <w:tab/>
        <w:t>Špitálska 6, 814 55 Bratislava</w:t>
      </w:r>
    </w:p>
    <w:p w:rsidR="00A57FB4" w:rsidRPr="00875FD9" w:rsidRDefault="00A57FB4" w:rsidP="00A57FB4">
      <w:pPr>
        <w:ind w:left="2832" w:firstLine="708"/>
        <w:contextualSpacing/>
        <w:rPr>
          <w:rFonts w:ascii="Arial" w:hAnsi="Arial" w:cs="Arial"/>
          <w:color w:val="003399"/>
          <w:sz w:val="18"/>
          <w:szCs w:val="20"/>
        </w:rPr>
      </w:pPr>
      <w:r w:rsidRPr="00875FD9">
        <w:rPr>
          <w:rFonts w:ascii="Arial" w:hAnsi="Arial" w:cs="Arial"/>
          <w:noProof/>
          <w:color w:val="003399"/>
          <w:sz w:val="18"/>
          <w:szCs w:val="20"/>
          <w:lang w:eastAsia="sk-SK"/>
        </w:rPr>
        <w:t>www.employment.gov.sk</w:t>
      </w:r>
    </w:p>
    <w:p w:rsidR="00A57FB4" w:rsidRPr="00DA146B" w:rsidRDefault="00A57FB4" w:rsidP="00A57FB4">
      <w:pPr>
        <w:tabs>
          <w:tab w:val="left" w:pos="708"/>
          <w:tab w:val="left" w:pos="1416"/>
          <w:tab w:val="left" w:pos="2124"/>
          <w:tab w:val="left" w:pos="2832"/>
          <w:tab w:val="left" w:pos="3540"/>
          <w:tab w:val="left" w:pos="3920"/>
        </w:tabs>
        <w:contextualSpacing/>
        <w:rPr>
          <w:rFonts w:ascii="Arial" w:hAnsi="Arial" w:cs="Arial"/>
          <w:color w:val="003399"/>
          <w:sz w:val="20"/>
          <w:szCs w:val="20"/>
        </w:rPr>
      </w:pPr>
      <w:r w:rsidRPr="00875FD9">
        <w:rPr>
          <w:rFonts w:ascii="Arial" w:hAnsi="Arial" w:cs="Arial"/>
          <w:i/>
          <w:color w:val="003399"/>
          <w:sz w:val="18"/>
          <w:szCs w:val="20"/>
        </w:rPr>
        <w:t>Kontakt na zodpovednú osobu</w:t>
      </w:r>
      <w:r w:rsidRPr="00875FD9">
        <w:rPr>
          <w:rFonts w:ascii="Arial" w:hAnsi="Arial" w:cs="Arial"/>
          <w:color w:val="003399"/>
          <w:sz w:val="18"/>
          <w:szCs w:val="20"/>
        </w:rPr>
        <w:t>:</w:t>
      </w:r>
      <w:r w:rsidRPr="00875FD9">
        <w:rPr>
          <w:rFonts w:ascii="Arial" w:hAnsi="Arial" w:cs="Arial"/>
          <w:color w:val="003399"/>
          <w:sz w:val="18"/>
          <w:szCs w:val="20"/>
        </w:rPr>
        <w:tab/>
      </w:r>
      <w:r w:rsidRPr="00875FD9">
        <w:rPr>
          <w:rFonts w:ascii="Arial" w:hAnsi="Arial" w:cs="Arial"/>
          <w:color w:val="003399"/>
          <w:sz w:val="18"/>
          <w:szCs w:val="20"/>
        </w:rPr>
        <w:tab/>
      </w:r>
      <w:r w:rsidRPr="00875FD9">
        <w:rPr>
          <w:rFonts w:ascii="Arial" w:hAnsi="Arial" w:cs="Arial"/>
          <w:color w:val="003399"/>
          <w:sz w:val="18"/>
          <w:szCs w:val="20"/>
          <w:highlight w:val="yellow"/>
        </w:rPr>
        <w:t>.........................................</w:t>
      </w:r>
      <w:r w:rsidRPr="00875FD9">
        <w:rPr>
          <w:rFonts w:ascii="Arial" w:hAnsi="Arial" w:cs="Arial"/>
          <w:color w:val="003399"/>
          <w:sz w:val="18"/>
          <w:szCs w:val="20"/>
        </w:rPr>
        <w:t xml:space="preserve">                                        </w:t>
      </w:r>
    </w:p>
    <w:p w:rsidR="00A57FB4" w:rsidRDefault="00A57FB4" w:rsidP="00A57FB4">
      <w:pPr>
        <w:contextualSpacing/>
        <w:rPr>
          <w:rFonts w:ascii="Arial" w:hAnsi="Arial" w:cs="Arial"/>
          <w:color w:val="003399"/>
          <w:sz w:val="20"/>
          <w:szCs w:val="20"/>
        </w:rPr>
      </w:pPr>
    </w:p>
    <w:p w:rsidR="00A57FB4" w:rsidRPr="00DA146B" w:rsidRDefault="00A57FB4" w:rsidP="00A57FB4">
      <w:pPr>
        <w:contextualSpacing/>
        <w:rPr>
          <w:rFonts w:ascii="Arial" w:hAnsi="Arial" w:cs="Arial"/>
          <w:color w:val="003399"/>
          <w:sz w:val="20"/>
          <w:szCs w:val="20"/>
        </w:rPr>
      </w:pPr>
    </w:p>
    <w:p w:rsidR="00A57FB4" w:rsidRPr="00DA146B" w:rsidRDefault="00A57FB4" w:rsidP="00A57FB4">
      <w:pPr>
        <w:contextualSpacing/>
        <w:rPr>
          <w:rFonts w:ascii="Arial" w:hAnsi="Arial" w:cs="Arial"/>
          <w:b/>
          <w:color w:val="003399"/>
          <w:sz w:val="20"/>
          <w:szCs w:val="20"/>
        </w:rPr>
      </w:pPr>
      <w:r w:rsidRPr="00DA146B">
        <w:rPr>
          <w:rFonts w:ascii="Arial" w:hAnsi="Arial" w:cs="Arial"/>
          <w:b/>
          <w:color w:val="003399"/>
          <w:sz w:val="20"/>
          <w:szCs w:val="20"/>
        </w:rPr>
        <w:t xml:space="preserve">2. Informácie týkajúce sa spracúvania osobných údajov </w:t>
      </w:r>
    </w:p>
    <w:p w:rsidR="00A57FB4" w:rsidRPr="00875FD9" w:rsidRDefault="00A57FB4" w:rsidP="00A57FB4">
      <w:pPr>
        <w:pStyle w:val="Odsekzoznamu"/>
        <w:widowControl w:val="0"/>
        <w:autoSpaceDE w:val="0"/>
        <w:autoSpaceDN w:val="0"/>
        <w:adjustRightInd w:val="0"/>
        <w:ind w:left="0" w:right="-6"/>
        <w:jc w:val="both"/>
        <w:rPr>
          <w:rFonts w:ascii="Arial" w:hAnsi="Arial" w:cs="Arial"/>
          <w:bCs/>
          <w:color w:val="003399"/>
          <w:sz w:val="18"/>
          <w:szCs w:val="20"/>
        </w:rPr>
      </w:pPr>
      <w:r w:rsidRPr="00875FD9">
        <w:rPr>
          <w:rFonts w:ascii="Arial" w:hAnsi="Arial" w:cs="Arial"/>
          <w:color w:val="003399"/>
          <w:sz w:val="18"/>
          <w:szCs w:val="20"/>
        </w:rPr>
        <w:t xml:space="preserve">Osobné údaje sú získavané a spracúvané prostredníctvom fotografií a audiovizuálnych záznamov z aktivít projektu na účely publicity a šírenia informácií o aktivitách v rámci národného projektu </w:t>
      </w:r>
      <w:r w:rsidR="00223A1C" w:rsidRPr="00223A1C">
        <w:rPr>
          <w:rFonts w:ascii="Arial" w:hAnsi="Arial" w:cs="Arial"/>
          <w:b/>
          <w:color w:val="003399"/>
          <w:sz w:val="18"/>
          <w:szCs w:val="20"/>
        </w:rPr>
        <w:t>401400DVV2</w:t>
      </w:r>
      <w:r w:rsidRPr="00875FD9">
        <w:rPr>
          <w:rFonts w:ascii="Arial" w:hAnsi="Arial" w:cs="Arial"/>
          <w:color w:val="003399"/>
          <w:sz w:val="18"/>
          <w:szCs w:val="20"/>
        </w:rPr>
        <w:t xml:space="preserve"> Spracúvanie sa vykonáva na základe súhlasu dotknutej osoby. </w:t>
      </w:r>
      <w:r w:rsidRPr="00875FD9">
        <w:rPr>
          <w:rFonts w:ascii="Arial" w:hAnsi="Arial" w:cs="Arial"/>
          <w:bCs/>
          <w:color w:val="003399"/>
          <w:sz w:val="18"/>
          <w:szCs w:val="20"/>
        </w:rPr>
        <w:t xml:space="preserve">Osobné údaje nie sú poskytované, pokiaľ osobitný zákon neustanoví inak alebo dotknutá osoba neudelí na to súhlas. Fotografie a video záznamy môžu byť zverejnené na internetových stránkach prevádzkovateľa, </w:t>
      </w:r>
      <w:r w:rsidRPr="00875FD9">
        <w:rPr>
          <w:rFonts w:ascii="Arial" w:hAnsi="Arial" w:cs="Arial"/>
          <w:color w:val="003399"/>
          <w:sz w:val="18"/>
          <w:szCs w:val="20"/>
          <w:shd w:val="clear" w:color="auto" w:fill="FFFFFF"/>
        </w:rPr>
        <w:t xml:space="preserve">sociálnych sieťach alebo prostredníctvom obdobných informačných a komunikačných prostriedkov. V prípade Vášho nesúhlasu </w:t>
      </w:r>
      <w:r w:rsidRPr="00875FD9">
        <w:rPr>
          <w:rFonts w:ascii="Arial" w:hAnsi="Arial" w:cs="Arial"/>
          <w:color w:val="003399"/>
          <w:sz w:val="18"/>
          <w:szCs w:val="20"/>
        </w:rPr>
        <w:t>MPSVR SR</w:t>
      </w:r>
      <w:r w:rsidRPr="00875FD9">
        <w:rPr>
          <w:rFonts w:ascii="Arial" w:hAnsi="Arial" w:cs="Arial"/>
          <w:bCs/>
          <w:color w:val="003399"/>
          <w:sz w:val="18"/>
          <w:szCs w:val="20"/>
          <w:shd w:val="clear" w:color="auto" w:fill="FFFFFF"/>
        </w:rPr>
        <w:t xml:space="preserve"> prijme všetky potrebné opatrenia k rešpektovaniu Vášho rozhodnutia. </w:t>
      </w:r>
      <w:r w:rsidRPr="00875FD9">
        <w:rPr>
          <w:rFonts w:ascii="Arial" w:hAnsi="Arial" w:cs="Arial"/>
          <w:color w:val="003399"/>
          <w:sz w:val="18"/>
          <w:szCs w:val="20"/>
        </w:rPr>
        <w:t xml:space="preserve">Dotknutá osoba má zároveň právo kedykoľvek svoj súhlas odvolať. Odvolanie súhlasu nemá vplyv na zákonnosť poskytnutia osobných údajov založeného na súhlase udelenom pred jeho odvolaním. </w:t>
      </w:r>
    </w:p>
    <w:p w:rsidR="00A57FB4" w:rsidRPr="00875FD9" w:rsidRDefault="00A57FB4" w:rsidP="00A57FB4">
      <w:pPr>
        <w:rPr>
          <w:rFonts w:ascii="Arial" w:hAnsi="Arial" w:cs="Arial"/>
          <w:color w:val="003399"/>
          <w:sz w:val="18"/>
          <w:szCs w:val="20"/>
        </w:rPr>
      </w:pPr>
      <w:r w:rsidRPr="00875FD9">
        <w:rPr>
          <w:rFonts w:ascii="Arial" w:hAnsi="Arial" w:cs="Arial"/>
          <w:color w:val="003399"/>
          <w:sz w:val="18"/>
          <w:szCs w:val="20"/>
        </w:rPr>
        <w:t>Cezhraničný prenos osobných údajov do tretích krajín alebo medzinárodným organizáciám sa neuskutočňuje, prevádzkovateľovi nevyplýva z osobitných predpisov a ani takýto prenos nezamýšľa vykonávať. Prevádzkovateľ nevykonáva ani spracúvanie osobných údajov založené na automatizovanom individuálnom rozhodovaní, nevykonáva profilovanie.</w:t>
      </w:r>
    </w:p>
    <w:p w:rsidR="00A57FB4" w:rsidRPr="00875FD9" w:rsidRDefault="00A57FB4" w:rsidP="00A57FB4">
      <w:pPr>
        <w:rPr>
          <w:rFonts w:ascii="Arial" w:hAnsi="Arial" w:cs="Arial"/>
          <w:color w:val="003399"/>
          <w:sz w:val="18"/>
          <w:szCs w:val="20"/>
        </w:rPr>
      </w:pPr>
      <w:r w:rsidRPr="00875FD9">
        <w:rPr>
          <w:rFonts w:ascii="Arial" w:hAnsi="Arial" w:cs="Arial"/>
          <w:color w:val="003399"/>
          <w:sz w:val="18"/>
          <w:szCs w:val="20"/>
        </w:rPr>
        <w:t>Osobné údaje sa spracúvajú po dobu trvania n</w:t>
      </w:r>
      <w:r>
        <w:rPr>
          <w:rFonts w:ascii="Arial" w:hAnsi="Arial" w:cs="Arial"/>
          <w:color w:val="003399"/>
          <w:sz w:val="18"/>
          <w:szCs w:val="20"/>
        </w:rPr>
        <w:t xml:space="preserve">árodného projektu a uchovávajú </w:t>
      </w:r>
      <w:r w:rsidRPr="00875FD9">
        <w:rPr>
          <w:rFonts w:ascii="Arial" w:hAnsi="Arial" w:cs="Arial"/>
          <w:color w:val="003399"/>
          <w:sz w:val="18"/>
          <w:szCs w:val="20"/>
        </w:rPr>
        <w:t xml:space="preserve">sa 6 rokov. Po uplynutí tejto doby sa osobné údaje likvidujú v súlade so zákonom č. 395/2002 Z. z. o archívoch a registratúrach a o doplnení niektorých zákonov v znení neskorších predpisov. </w:t>
      </w:r>
    </w:p>
    <w:p w:rsidR="00A57FB4" w:rsidRPr="00875FD9" w:rsidRDefault="00A57FB4" w:rsidP="00A57FB4">
      <w:pPr>
        <w:rPr>
          <w:rFonts w:ascii="Arial" w:hAnsi="Arial" w:cs="Arial"/>
          <w:color w:val="003399"/>
          <w:sz w:val="18"/>
          <w:szCs w:val="20"/>
        </w:rPr>
      </w:pPr>
      <w:r w:rsidRPr="00875FD9">
        <w:rPr>
          <w:rFonts w:ascii="Arial" w:hAnsi="Arial" w:cs="Arial"/>
          <w:color w:val="003399"/>
          <w:sz w:val="18"/>
          <w:szCs w:val="20"/>
        </w:rPr>
        <w:t>Osobné údaje nie sú spracúvané za iným účelom, ako za účelom, na ktorý boli pôvodne získané, ak tak neustanoví osobitný predpis, alebo ak dotknutá osoba na to neudelí dobrovoľný súhlas.</w:t>
      </w:r>
    </w:p>
    <w:p w:rsidR="00A57FB4" w:rsidRDefault="00A57FB4" w:rsidP="00A57FB4">
      <w:pPr>
        <w:rPr>
          <w:rFonts w:ascii="Arial" w:hAnsi="Arial" w:cs="Arial"/>
          <w:b/>
          <w:color w:val="003399"/>
          <w:sz w:val="20"/>
          <w:szCs w:val="20"/>
        </w:rPr>
      </w:pPr>
    </w:p>
    <w:p w:rsidR="00A57FB4" w:rsidRPr="00DA146B" w:rsidRDefault="00A57FB4" w:rsidP="00A57FB4">
      <w:pPr>
        <w:rPr>
          <w:rFonts w:ascii="Arial" w:hAnsi="Arial" w:cs="Arial"/>
          <w:b/>
          <w:color w:val="003399"/>
          <w:sz w:val="20"/>
          <w:szCs w:val="20"/>
        </w:rPr>
      </w:pPr>
      <w:r w:rsidRPr="00DA146B">
        <w:rPr>
          <w:rFonts w:ascii="Arial" w:hAnsi="Arial" w:cs="Arial"/>
          <w:b/>
          <w:color w:val="003399"/>
          <w:sz w:val="20"/>
          <w:szCs w:val="20"/>
        </w:rPr>
        <w:t>3. Ochrana práv dotknutých osôb</w:t>
      </w:r>
    </w:p>
    <w:p w:rsidR="00A57FB4" w:rsidRPr="00875FD9" w:rsidRDefault="00A57FB4" w:rsidP="00A57FB4">
      <w:pPr>
        <w:rPr>
          <w:rFonts w:ascii="Arial" w:eastAsia="Calibri" w:hAnsi="Arial" w:cs="Arial"/>
          <w:color w:val="003399"/>
          <w:sz w:val="18"/>
          <w:szCs w:val="20"/>
        </w:rPr>
      </w:pPr>
      <w:r w:rsidRPr="00875FD9">
        <w:rPr>
          <w:rFonts w:ascii="Arial" w:eastAsia="Calibri" w:hAnsi="Arial" w:cs="Arial"/>
          <w:color w:val="003399"/>
          <w:sz w:val="18"/>
          <w:szCs w:val="20"/>
        </w:rPr>
        <w:t xml:space="preserve">V súlade s čl. 15 až 22 nariadenia GDPR a § 21 až 28 zákona o ochrane osobných údajov dotknutá osoba je oprávnená uplatniť si práva dotknutých osôb, najmä právo na potvrdenie o spracúvaní osobných údajov, právo na prístup k osobným údajom a informáciám týkajúcim sa spracúvania osobných údajov, právo na opravu nesprávnych a právo na doplnenie neúplných osobných údajov, právo na výmaz osobných údajov, právo na prenosnosť, právo na obmedzenie spracúvania osobných údajov, právo odvolať súhlas. Svoje práva si dotknutá osoba môže uplatniť najmä prostredníctvom kontaktných údajov prevádzkovateľa uvedených vyššie. </w:t>
      </w:r>
    </w:p>
    <w:p w:rsidR="00A57FB4" w:rsidRDefault="00A57FB4" w:rsidP="00A57FB4">
      <w:r w:rsidRPr="00875FD9">
        <w:rPr>
          <w:rFonts w:ascii="Arial" w:hAnsi="Arial" w:cs="Arial"/>
          <w:color w:val="003399"/>
          <w:sz w:val="18"/>
          <w:szCs w:val="20"/>
        </w:rPr>
        <w:t xml:space="preserve">Ak dotknutá osoba má akékoľvek otázky súvisiace so spracúvaním jej osobných údajov, má právo kedykoľvek kontaktovať zodpovednú osobu MPSVR SR. Ak sa dotknutá osoba domnieva, že pri spracúvaní osobných údajov boli porušené jej práva chránené nariadením GDPR a zákonom o ochrane osobných údajov, </w:t>
      </w:r>
      <w:r w:rsidRPr="00875FD9">
        <w:rPr>
          <w:rFonts w:ascii="Arial" w:eastAsia="Calibri" w:hAnsi="Arial" w:cs="Arial"/>
          <w:color w:val="003399"/>
          <w:sz w:val="18"/>
          <w:szCs w:val="20"/>
        </w:rPr>
        <w:t xml:space="preserve">má právo </w:t>
      </w:r>
      <w:r w:rsidRPr="00875FD9">
        <w:rPr>
          <w:rFonts w:ascii="Arial" w:hAnsi="Arial" w:cs="Arial"/>
          <w:color w:val="003399"/>
          <w:sz w:val="18"/>
          <w:szCs w:val="20"/>
        </w:rPr>
        <w:t xml:space="preserve">podať na Úrad na ochranu osobných údajov Slovenskej republiky sťažnosť, resp. návrh na začatie konania. </w:t>
      </w:r>
    </w:p>
    <w:sectPr w:rsidR="00A57FB4" w:rsidSect="00A57FB4">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B76" w:rsidRDefault="001A3B76" w:rsidP="00483AFB">
      <w:pPr>
        <w:spacing w:after="0" w:line="240" w:lineRule="auto"/>
      </w:pPr>
      <w:r>
        <w:separator/>
      </w:r>
    </w:p>
  </w:endnote>
  <w:endnote w:type="continuationSeparator" w:id="0">
    <w:p w:rsidR="001A3B76" w:rsidRDefault="001A3B76" w:rsidP="0048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D0" w:rsidRPr="00A416D0" w:rsidRDefault="00A416D0" w:rsidP="00A416D0">
    <w:pPr>
      <w:rPr>
        <w:rFonts w:cstheme="minorHAnsi"/>
        <w:color w:val="003399"/>
        <w:sz w:val="14"/>
        <w:szCs w:val="14"/>
      </w:rPr>
    </w:pPr>
    <w:r w:rsidRPr="00A416D0">
      <w:rPr>
        <w:rFonts w:cstheme="minorHAnsi"/>
        <w:color w:val="003399"/>
        <w:sz w:val="14"/>
        <w:szCs w:val="14"/>
      </w:rPr>
      <w:t>*</w:t>
    </w:r>
    <w:r>
      <w:rPr>
        <w:rFonts w:cstheme="minorHAnsi"/>
        <w:color w:val="003399"/>
        <w:sz w:val="14"/>
        <w:szCs w:val="14"/>
      </w:rPr>
      <w:t>N</w:t>
    </w:r>
    <w:r w:rsidRPr="00A416D0">
      <w:rPr>
        <w:rFonts w:cstheme="minorHAnsi"/>
        <w:color w:val="003399"/>
        <w:sz w:val="14"/>
        <w:szCs w:val="14"/>
      </w:rPr>
      <w:t>apr.: dlhodobo nezamestnaný uchádzač o zamestnanie, absolvent, migrant, žena z etnickej minority, zamestnaná žena, nezamestnaná žena, osamelý rodič,  uchádzač o zamestnanie s rodinnými povinnosťami, osoba usilujúca sa o zmenu zamestnania, osoba s nedostatočnou kvalifikáciou, zamestnanec, zamestnanec štátnej sprá</w:t>
    </w:r>
    <w:r>
      <w:rPr>
        <w:rFonts w:cstheme="minorHAnsi"/>
        <w:color w:val="003399"/>
        <w:sz w:val="14"/>
        <w:szCs w:val="14"/>
      </w:rPr>
      <w:t>vy, zamestnanec verejnej správy</w:t>
    </w:r>
    <w:r w:rsidRPr="00A416D0">
      <w:rPr>
        <w:rFonts w:cstheme="minorHAnsi"/>
        <w:color w:val="003399"/>
        <w:sz w:val="14"/>
        <w:szCs w:val="14"/>
      </w:rPr>
      <w:t>...  (podľa konkrétnej výzvy riadiaceho orgánu). Inak uviesť „neoprávnená“.</w:t>
    </w:r>
  </w:p>
  <w:p w:rsidR="004640B8" w:rsidRPr="007E230B" w:rsidRDefault="00A416D0" w:rsidP="00A416D0">
    <w:pPr>
      <w:pStyle w:val="Pta"/>
      <w:rPr>
        <w:rFonts w:cstheme="minorHAnsi"/>
        <w:iCs/>
        <w:color w:val="003399"/>
        <w:sz w:val="14"/>
        <w:szCs w:val="14"/>
      </w:rPr>
    </w:pPr>
    <w:r w:rsidRPr="00A416D0">
      <w:rPr>
        <w:rFonts w:cstheme="minorHAnsi"/>
        <w:iCs/>
        <w:color w:val="003399"/>
        <w:sz w:val="14"/>
        <w:szCs w:val="14"/>
      </w:rPr>
      <w:t>** Svoju voľbu vyznačte v prezenčnej listine áno / nie. Súhlas / nesúhlas sa udeľuje MPSVR SR v súvislosti s vyhotovovaním a spracúvaním fotografického alebo audiovizuálneho záznamu z aktivity projektu, ktorý bude použitý pre účely  publicity a</w:t>
    </w:r>
    <w:r>
      <w:rPr>
        <w:rFonts w:cstheme="minorHAnsi"/>
        <w:iCs/>
        <w:color w:val="003399"/>
        <w:sz w:val="14"/>
        <w:szCs w:val="14"/>
      </w:rPr>
      <w:t xml:space="preserve"> šírenia </w:t>
    </w:r>
    <w:r w:rsidRPr="00A416D0">
      <w:rPr>
        <w:rFonts w:cstheme="minorHAnsi"/>
        <w:iCs/>
        <w:color w:val="003399"/>
        <w:sz w:val="14"/>
        <w:szCs w:val="14"/>
      </w:rPr>
      <w:t xml:space="preserve">informácií o aktivite. Bližšie informácie sú uvedené v dokumente „Informácie týkajúce sa spracúvania a ochrany osobných údajov pri spracúvaní fotografií a audiovizuálnych záznamov“. Súhlas sa udeľuje na celú dobu trvania národného </w:t>
    </w:r>
    <w:r>
      <w:rPr>
        <w:rFonts w:cstheme="minorHAnsi"/>
        <w:iCs/>
        <w:color w:val="003399"/>
        <w:sz w:val="14"/>
        <w:szCs w:val="14"/>
      </w:rPr>
      <w:t>projektu</w:t>
    </w:r>
    <w:r w:rsidRPr="00A416D0">
      <w:rPr>
        <w:rFonts w:cstheme="minorHAnsi"/>
        <w:iCs/>
        <w:color w:val="003399"/>
        <w:sz w:val="14"/>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A4" w:rsidRPr="000263A4" w:rsidRDefault="000263A4" w:rsidP="000263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B76" w:rsidRDefault="001A3B76" w:rsidP="00483AFB">
      <w:pPr>
        <w:spacing w:after="0" w:line="240" w:lineRule="auto"/>
      </w:pPr>
      <w:r>
        <w:separator/>
      </w:r>
    </w:p>
  </w:footnote>
  <w:footnote w:type="continuationSeparator" w:id="0">
    <w:p w:rsidR="001A3B76" w:rsidRDefault="001A3B76" w:rsidP="00483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FB" w:rsidRDefault="00483AFB" w:rsidP="00483AFB">
    <w:pPr>
      <w:pStyle w:val="Hlavika"/>
      <w:jc w:val="center"/>
      <w:rPr>
        <w:color w:val="003399"/>
      </w:rPr>
    </w:pPr>
    <w:r w:rsidRPr="00483AFB">
      <w:rPr>
        <w:noProof/>
        <w:color w:val="003399"/>
        <w:lang w:eastAsia="sk-SK"/>
      </w:rPr>
      <w:drawing>
        <wp:anchor distT="0" distB="0" distL="114300" distR="114300" simplePos="0" relativeHeight="251658240" behindDoc="0" locked="0" layoutInCell="1" allowOverlap="1">
          <wp:simplePos x="0" y="0"/>
          <wp:positionH relativeFrom="margin">
            <wp:align>right</wp:align>
          </wp:positionH>
          <wp:positionV relativeFrom="paragraph">
            <wp:posOffset>-335915</wp:posOffset>
          </wp:positionV>
          <wp:extent cx="5760720" cy="783590"/>
          <wp:effectExtent l="0" t="0" r="0" b="0"/>
          <wp:wrapThrough wrapText="bothSides">
            <wp:wrapPolygon edited="0">
              <wp:start x="429" y="4201"/>
              <wp:lineTo x="429" y="16804"/>
              <wp:lineTo x="19214" y="16804"/>
              <wp:lineTo x="20571" y="15754"/>
              <wp:lineTo x="21071" y="15229"/>
              <wp:lineTo x="21071" y="12603"/>
              <wp:lineTo x="20429" y="8402"/>
              <wp:lineTo x="19643" y="4201"/>
              <wp:lineTo x="429" y="4201"/>
            </wp:wrapPolygon>
          </wp:wrapThrough>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PS+MPSVR- loga_farba_horizontalne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83590"/>
                  </a:xfrm>
                  <a:prstGeom prst="rect">
                    <a:avLst/>
                  </a:prstGeom>
                </pic:spPr>
              </pic:pic>
            </a:graphicData>
          </a:graphic>
          <wp14:sizeRelH relativeFrom="page">
            <wp14:pctWidth>0</wp14:pctWidth>
          </wp14:sizeRelH>
          <wp14:sizeRelV relativeFrom="page">
            <wp14:pctHeight>0</wp14:pctHeight>
          </wp14:sizeRelV>
        </wp:anchor>
      </w:drawing>
    </w:r>
  </w:p>
  <w:p w:rsidR="00483AFB" w:rsidRDefault="00483AFB" w:rsidP="00483AFB">
    <w:pPr>
      <w:pStyle w:val="Hlavika"/>
      <w:jc w:val="center"/>
      <w:rPr>
        <w:rFonts w:ascii="Arial" w:hAnsi="Arial" w:cs="Arial"/>
        <w:color w:val="003399"/>
        <w:sz w:val="20"/>
      </w:rPr>
    </w:pPr>
    <w:r w:rsidRPr="00483AFB">
      <w:rPr>
        <w:rFonts w:ascii="Arial" w:hAnsi="Arial" w:cs="Arial"/>
        <w:color w:val="003399"/>
        <w:sz w:val="20"/>
      </w:rPr>
      <w:t>Tento projekt je spolufinancovaný Európskou úniou v rámci Programu Slovensko</w:t>
    </w:r>
  </w:p>
  <w:p w:rsidR="00FD4F5B" w:rsidRDefault="00FD4F5B" w:rsidP="00483AFB">
    <w:pPr>
      <w:pStyle w:val="Hlavika"/>
      <w:jc w:val="center"/>
      <w:rPr>
        <w:rFonts w:ascii="Arial" w:hAnsi="Arial" w:cs="Arial"/>
        <w:color w:val="003399"/>
        <w:sz w:val="20"/>
      </w:rPr>
    </w:pPr>
  </w:p>
  <w:p w:rsidR="00FD4F5B" w:rsidRPr="00483AFB" w:rsidRDefault="00FD4F5B" w:rsidP="00483AFB">
    <w:pPr>
      <w:pStyle w:val="Hlavika"/>
      <w:jc w:val="center"/>
      <w:rPr>
        <w:rFonts w:ascii="Arial" w:hAnsi="Arial" w:cs="Arial"/>
        <w:color w:val="003399"/>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D58EA"/>
    <w:multiLevelType w:val="hybridMultilevel"/>
    <w:tmpl w:val="BD2CEB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FB"/>
    <w:rsid w:val="000263A4"/>
    <w:rsid w:val="000A3440"/>
    <w:rsid w:val="000D42FB"/>
    <w:rsid w:val="00137D1A"/>
    <w:rsid w:val="001A28AE"/>
    <w:rsid w:val="001A3B76"/>
    <w:rsid w:val="00223A1C"/>
    <w:rsid w:val="00333D76"/>
    <w:rsid w:val="00386FEA"/>
    <w:rsid w:val="003B2B2A"/>
    <w:rsid w:val="00425839"/>
    <w:rsid w:val="004640B8"/>
    <w:rsid w:val="00483AFB"/>
    <w:rsid w:val="005040E2"/>
    <w:rsid w:val="00571967"/>
    <w:rsid w:val="00656496"/>
    <w:rsid w:val="0078235D"/>
    <w:rsid w:val="00796560"/>
    <w:rsid w:val="007E230B"/>
    <w:rsid w:val="00856AB1"/>
    <w:rsid w:val="00971E14"/>
    <w:rsid w:val="00982017"/>
    <w:rsid w:val="009A2327"/>
    <w:rsid w:val="00A308BB"/>
    <w:rsid w:val="00A416D0"/>
    <w:rsid w:val="00A57FB4"/>
    <w:rsid w:val="00A824E7"/>
    <w:rsid w:val="00C06637"/>
    <w:rsid w:val="00DD7002"/>
    <w:rsid w:val="00DF36AA"/>
    <w:rsid w:val="00F37C72"/>
    <w:rsid w:val="00FD4F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FF92D75-42E9-40E4-907F-ADF7F954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483A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3AFB"/>
  </w:style>
  <w:style w:type="paragraph" w:styleId="Pta">
    <w:name w:val="footer"/>
    <w:basedOn w:val="Normlny"/>
    <w:link w:val="PtaChar"/>
    <w:uiPriority w:val="99"/>
    <w:unhideWhenUsed/>
    <w:rsid w:val="00483AFB"/>
    <w:pPr>
      <w:tabs>
        <w:tab w:val="center" w:pos="4536"/>
        <w:tab w:val="right" w:pos="9072"/>
      </w:tabs>
      <w:spacing w:after="0" w:line="240" w:lineRule="auto"/>
    </w:pPr>
  </w:style>
  <w:style w:type="character" w:customStyle="1" w:styleId="PtaChar">
    <w:name w:val="Päta Char"/>
    <w:basedOn w:val="Predvolenpsmoodseku"/>
    <w:link w:val="Pta"/>
    <w:uiPriority w:val="99"/>
    <w:rsid w:val="00483AFB"/>
  </w:style>
  <w:style w:type="table" w:styleId="Mriekatabuky">
    <w:name w:val="Table Grid"/>
    <w:basedOn w:val="Normlnatabuka"/>
    <w:uiPriority w:val="39"/>
    <w:rsid w:val="00483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DF36A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824E7"/>
    <w:pPr>
      <w:ind w:left="720"/>
      <w:contextualSpacing/>
    </w:pPr>
  </w:style>
  <w:style w:type="character" w:customStyle="1" w:styleId="oypena">
    <w:name w:val="oypena"/>
    <w:basedOn w:val="Predvolenpsmoodseku"/>
    <w:rsid w:val="005040E2"/>
  </w:style>
  <w:style w:type="character" w:styleId="Odkaznapoznmkupodiarou">
    <w:name w:val="footnote reference"/>
    <w:semiHidden/>
    <w:rsid w:val="00A41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021605">
      <w:bodyDiv w:val="1"/>
      <w:marLeft w:val="0"/>
      <w:marRight w:val="0"/>
      <w:marTop w:val="0"/>
      <w:marBottom w:val="0"/>
      <w:divBdr>
        <w:top w:val="none" w:sz="0" w:space="0" w:color="auto"/>
        <w:left w:val="none" w:sz="0" w:space="0" w:color="auto"/>
        <w:bottom w:val="none" w:sz="0" w:space="0" w:color="auto"/>
        <w:right w:val="none" w:sz="0" w:space="0" w:color="auto"/>
      </w:divBdr>
      <w:divsChild>
        <w:div w:id="1771391047">
          <w:marLeft w:val="0"/>
          <w:marRight w:val="0"/>
          <w:marTop w:val="0"/>
          <w:marBottom w:val="0"/>
          <w:divBdr>
            <w:top w:val="none" w:sz="0" w:space="0" w:color="auto"/>
            <w:left w:val="none" w:sz="0" w:space="0" w:color="auto"/>
            <w:bottom w:val="none" w:sz="0" w:space="0" w:color="auto"/>
            <w:right w:val="none" w:sz="0" w:space="0" w:color="auto"/>
          </w:divBdr>
        </w:div>
      </w:divsChild>
    </w:div>
    <w:div w:id="1688949078">
      <w:bodyDiv w:val="1"/>
      <w:marLeft w:val="0"/>
      <w:marRight w:val="0"/>
      <w:marTop w:val="0"/>
      <w:marBottom w:val="0"/>
      <w:divBdr>
        <w:top w:val="none" w:sz="0" w:space="0" w:color="auto"/>
        <w:left w:val="none" w:sz="0" w:space="0" w:color="auto"/>
        <w:bottom w:val="none" w:sz="0" w:space="0" w:color="auto"/>
        <w:right w:val="none" w:sz="0" w:space="0" w:color="auto"/>
      </w:divBdr>
    </w:div>
    <w:div w:id="18000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639</Words>
  <Characters>3644</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Becová Dana</dc:creator>
  <cp:keywords/>
  <dc:description/>
  <cp:lastModifiedBy>Macková Veneta</cp:lastModifiedBy>
  <cp:revision>4</cp:revision>
  <dcterms:created xsi:type="dcterms:W3CDTF">2024-09-12T11:39:00Z</dcterms:created>
  <dcterms:modified xsi:type="dcterms:W3CDTF">2024-09-12T11:54:00Z</dcterms:modified>
</cp:coreProperties>
</file>